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2aba" w14:textId="f362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2008 года N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2008 год, на неотложные затраты 17200000000 (семнадцать миллиардов двести миллионов) тенге для перечисления в виде целевых трансфертов на развитие бюджета города Астаны для участия в строительстве незавершенных объектов жилья с участием дольщиков.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Астаны в установленном законодательством порядке принять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