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af33" w14:textId="468a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о сотрудничестве государств-членов Организации Договора о коллективной безопасности в области разработки, производства, эксплуатации, ремонта, модернизации, продления сроков эксплуатации и утилизации продукции военного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2007 года N 884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 о подписании проекта Соглашения о сотрудничестве государств-членов Организации Договора о коллективной безопасности в области разработки, производства, эксплуатации, ремонта, модернизации, продления сроков эксплуатации и утилизации продукции военного назначения.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сотрудничестве государств-членов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Организации Договора о коллективной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области разработки, производства, эксплуатации, ремонта,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модернизации, продления сроков эксплуатации и утилизации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продукции военного назначения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Организации Договора о коллективной безопасности (далее - ОДКБ),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Соглашением </w:t>
      </w:r>
      <w:r>
        <w:rPr>
          <w:rFonts w:ascii="Times New Roman"/>
          <w:b w:val="false"/>
          <w:i w:val="false"/>
          <w:color w:val="000000"/>
          <w:sz w:val="28"/>
        </w:rPr>
        <w:t>
 об основных принципах военно-технического сотрудничества между государствами-участниками Договора о коллективной безопасности от 15 мая 1992 года, подписанным 20 июня 2000 года, а также другими международными договорами, заключенными в рамках ОДКБ между Сторонами по вопросам обороны, безопасности и военно-технического сотрудничества,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обеспечить необходимый уровень обороноспособности и национальной безопасности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укрепляя взаимовыгодное военно-экономическое сотрудничество в условиях сложившейся и вновь образуемой производственной и научно-технической кооперации предприятий оборонных отраслей промышленности,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необходимость эффективной организации всего комплекса мероприятий по разработке, производству, эксплуатации, ремонту, модернизации, продлению сроков эксплуатации и утилизации продукции военного назначения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совершенствования систем вооружения и оснащения вооруженных сил, других войск и воинских формирований Сторон перспективными образцами вооружения и военной техники,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      Для целей настоящего Соглашения используются основные термины, имеющие следующие значения: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"военно-экономическое сотрудничество" - область межгосударственных отношений, связанная с взаимодействием национальных оборонно-промышленных комплексов при разработке, производстве, модернизации, ремонте, обеспечении эксплуатации и утилизации продукции военного назначения, а также диверсификации и конверсии военного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"участники военно-экономического сотрудничества" - государственные органы, предприятия, объединения и организации Сторон, которые в соответствии с законодательством Сторон получили право на осуществление внешнеторговой деятельности в отношении продукции военного назначения, и/или являющиеся разработчиками и/или производителями продукции военного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"продукция военного назначения" - вооружение, военная техника, документация, работы, услуги, результаты интеллектуальной деятельности, в том числе исключительные права на них (интеллектуальная собственность) и информация в области военно-экономического и военно-технического сотрудничества, а также любая другая продукция, относимая законодательством Сторон к продукции военного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"уполномоченные органы" - государственные органы Сторон, в ведении которых находятся вопросы государственного регулирования военно-технического (военно-экономического) сотрудничества, в соответствии с их национальным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"субъекты военно-технического сотрудничества" - государственные органы и/или организации, которым в соответствии с законодательством Сторон предоставлено право на осуществление внешнеторговой деятельности в отношении продукции военного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"результаты интеллектуальной деятельности" - научные, конструкторские, технические и технологические решения, содержащиеся в технической и научно-технической документации, зафиксированные на материальных носителях, а также содержащиеся в опытных образцах, макетах изделий, полученных в ходе проведения научно-исследовательских, опытно-конструкторских и технологических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"интеллектуальная собственность" - понимается в значении, указанном в статье 2 Конвенции, учреждающей Всемирную организацию интеллектуальной собственности, подписанной в г. Стокгольме 14 июля 1967 года, с изменениями от 2 октября 1979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"информация" - сведения о предметах, фактах, событиях, явлениях и процессах, касающиеся предмета договоров (контрактов), заключенных между Сторонами в ходе военно-экономического (военно-технического) сотрудничества, их исполнения и/или полученных результатов, независимо от формы их представления.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определяет условия взаимодействия Сторон при осуществлении ими разработки, производства, эксплуатации, ремонта, модернизации, продления сроков эксплуатации и утилизации продукции военного назначения, а также диверсификации и конверсии военного 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Данное Соглашение не распространяется на поставки материалов, полуфабрикатов, комплектующих изделий и других материальных ресурсов, необходимых для производства продукции военного назначения, осуществляемых в рамках двусторонних межправительственных соглашений о производственной и научно-технической кооперации предприятий оборонных отраслей промышленности.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Сторон по реализации настоящего Соглашения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 - Министерство обороны Республики Армения;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 - Государственный военно-промышленный комитет Республики Беларусь;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- Министерство индустрии и торговли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 - Министерство промышленности, энергетики и топливных ресурсов Кыргызской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 - Федеральная служба по военно-техническому сотрудничеству;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Таджикистан -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Узбекистан - Государственное предприятие "Узмахсусимпэкс".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уполномоченных органов, Стороны по дипломатическим каналам незамедлительно уведомляют Секретариат ОДКБ.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Соглашения Стороны сотрудничают по следующим направлениям: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научно-исследовательских и опытно-конструкторских работ в области создания (разработки) новых образцов продукции военного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и эксплуатация вооружения и военной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модернизация и ремонт вооружения и военной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продление сроков эксплуатации вооружения и военной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утилизация (ликвидация) выработавших свой ресурс вооружения и военной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диверсификация и конверсия военного 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по указанным направлениям осуществляется путем разработки и реализации программ военно-экономического (военно-технического) сотрудничества (далее - Программы).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Программам, а также их разработка и реализация будет осуществляться уполномоченными органами Сторон и/или их субъектами военно-технического сотрудничества в соответствии, с законодательством Сторон. Указанные Программы должны включать перечень осуществляемых мероприятий, порядок и источники их финансирования, а также информацию о заказчиках и исполнителях.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Программы могут разрабатываться с участием как двух, так и нескольких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Стороны могут финансировать как Программу в целом, так и ту ее часть, которая отвечает их национальным интересам.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проведения работ, указанных в статье 2 настоящего Соглашения, в Программы включается перечень мероприятий по защите государственной тайны (секретов) в отношении конкретной продукции военного назначения с указанием сроков выполнения работ и представления отчетности в соответствии с Соглашением о взаимном обеспечении сохранности секретной информации в рамках Организации Договора о коллективной безопасности от 18 июня 2004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Степень секретности определяется по максимальному грифу секретности сведений, представленных уполномоченными органами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Соглашения Стороны или их уполномоченные органы, при необходимости, могут заключать соответствующие многосторонние или двусторонние соглашения, а участники военно-экономического сотрудничества - договоры (контракты), не нарушая обязательств по настоящему Соглашению.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Взаимные поставки продукции военного назначения, в том числе комплектующих изделий и запасных частей, сырья, материалов, инструментов и принадлежностей, учебного и вспомогательного имущества, технической, эксплуатационной и нормативной документации, производимых в рамках Программ, разработанных и реализуемых в соответствии с настоящим Соглашением, осуществляются на основании ежегодно утверждаемых двусторонних перечней.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в первом абзаце настоящей статьи перечни, содержащие списки участников военно-экономического сотрудничества, осуществляющих поставки, а также номенклатуру и объемы поставляемой продукции, ежегодно согласовываются уполномоченными органами Сторон и утверждаются в соответствии с их национальным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Продукция, поставляемая по указанным перечням, не подлежит квотированию и лицензированию. Стороны освобождают продукцию, предусмотренную в перечнях, от таможенных пошлин на своих территориях.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не вправе передавать (продавать) третьим государствам, их физическим и юридическим лицам, а также международным организациям продукцию военного назначения, полученную в рамках настоящего Соглашения, без предварительного письменного согласия Стороны, поставляющей такую продукцию.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со своим национальным законодательством осуществляют обмен информацией по конкретным вопросам сотрудничества, касающимся выполнения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в ходе сотрудничества в рамках настоящего Соглашения, не может быть использована в ущерб интересов любой из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признают, что продукция военного назначения может содержать результаты интеллектуальной деятельности, права на которые принадлежат Стороне и/или участникам военно-экономического сотрудничества Сторон, передавшим такую продукцию.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использования, правовая охрана и защита переданных и/или полученных в ходе выполнения настоящего Соглашения результатов интеллектуальной деятельности, а также распределение прав Сторон на результаты интеллектуальной деятельности, полученные в процессе совместной деятельности, регулируются отдельными международными договорами, заключаемыми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охрану прав на результаты интеллектуальной деятельности, переданных или полученных в ходе реализации настоящего Соглашения, в соответствии с законодательством Сторон и международными договорами, участниками которых они являются, и принимают меры по недопущению их несанкционированного использования.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взаимной передачи и защиты сведений, составляющих секретную информацию, определяется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Соглашением </w:t>
      </w:r>
      <w:r>
        <w:rPr>
          <w:rFonts w:ascii="Times New Roman"/>
          <w:b w:val="false"/>
          <w:i w:val="false"/>
          <w:color w:val="000000"/>
          <w:sz w:val="28"/>
        </w:rPr>
        <w:t>
 о взаимном обеспечении сохранности секретной информации в рамках Организации Договора о коллективной безопасности от 18 июня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и дополнения в настоящее Соглашение вносятся по взаимному согласию Сторон и оформляются отдельными протоколами, которые являются неотъемлемой частью настоящего Соглашения, и вступают в силу в порядке, предусмотренном статьей 13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относительно толкования и применения положений настоящего Соглашения разрешаются путем консультаций и переговоров между уполномоченными органами заинтересованных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спорные вопросы, связанные с взаимными поставками продукции военного назначения, осуществляемыми для реализации настоящего Соглашения, которые могут возникнуть между уполномоченными органами Сторон и/или их субъектами военно-технического сотрудничества, разрешаются на условиях, предусмотренных в заключаемых ими договорах (контрактах).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Секретариатом ОДКБ четырех письменных уведомлений, подтверждающих выполнение Сторонами внутригосударственных процедур, необходимых для вступления его в силу, о чем Секретариат ОДКБ уведомляет все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внутригосударственные процедуры позднее, настоящее Соглашение вступает в силу с даты сдачи Секретариату ОДКБ соответствующего письменного уведомления.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срока действия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</w:t>
      </w:r>
      <w:r>
        <w:rPr>
          <w:rFonts w:ascii="Times New Roman"/>
          <w:b w:val="false"/>
          <w:i w:val="false"/>
          <w:color w:val="000000"/>
          <w:sz w:val="28"/>
        </w:rPr>
        <w:t>
 о коллективной безопасности от 15 мая 1992 года, если Стороны не договорятся об ином.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"___" ________ 200_ года в одном подлинном экземпляре на русском языке. Подлинный экземпляр настоящего Соглашения хранится в Секретариате ОДКБ, который направит Сторонам, подписавшим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Армения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