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39cad0" w14:textId="c39cad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12 декабря 2005 года N 1235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декабря 2006 года N 470c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декабря 2005 года N 1235 "Об утверждении паспортов республиканских бюджетных программ на 2006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208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таблицы пункта 6 "План мероприятий по реализации бюджетной программы":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строке, порядковый номер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расходных материалов, запасных частей и комплектующих для вычислительной и телекоммуникационной техники";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третий после слов "вычислительной техники" дополнить словами "и телекоммуникационного оборудования;";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шестой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специального оборудования с лицензионным программным обеспечением для организации перехода в 2007 году на электронные документы, удостоверяющие личность, с впечатыванием индивидуальных идентификационных номеров физических лиц и внесением их в микропроцессор (чип) в соответствии с требованиями международных стандартов: систем персонализации удостоверений личности с кодировкой чипа, паспортных принтеров с кодировкой чипа, планшетов для захвата подписи, считывателей машиносчитываемой зоны паспортов и удостоверений личности, цифровых камер в комплекте";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седьмой 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"40; 55" заменить цифрами "52; 91";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восьмой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вычислительной техники и телекоммуникационного оборудования";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девятый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лицензионных программных продуктов";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одиннадцатый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"количество государственной регистрации прав на движимое и недвижимое имущество и сделок с ним составит не менее 661065";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Финансово-экономическом результате: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шестой и седьмой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"затраты на проведение одной государственной регистрации прав на движимое и недвижимое имущество и сделок с ним составят в среднем 750,36 тенге;";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213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Прямом результате пункта 7: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абзацы третий и четвертый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"количество проведенных научных исследований, конференций и семинаров по актуальным вопросам в области права - 3;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выпущенных учебных пособий и другой литературы по правовой тематике около 2000000, телепередач и видеофильмов не менее 10";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215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4 слова "областных центрах обслуживания населения" заменить словами "центрах обслуживания населения областей, городов Астаны и Алматы";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 после слов "в областях" дополнить словами ", городах Астане и Алматы;"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7 после слов "в областях" дополнить словами ", городах Астане и Алматы;".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