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ece6" w14:textId="706e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Координационной комиссии по вопросам обеспечения реализации проекта "Очистка реки Нуры"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2006 года
N 320. Утратило силу постановлением Правительства Республики Казахстан от 23 октября 2007 года N 987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24 апреля 2006 г. N 320 утратило силу постановлением Правительства РК от 23 октября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987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(Проект очистки реки Нуры) между Республикой Казахстан и Международным Банком Реконструкции и Развития от 17 декабря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Координационную комиссию по вопросам обеспечения реализации проекта "Очистка реки Нуры"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Координационной комиссии по вопросам обеспечения реализации проекта "Очистка реки Нуры".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2006 года N 320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Координационной комиссии по вопросам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проекта "Очистка реки Нуры"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 - председатель Комитета природоохранного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Насиполла Зейнулович      контроля Министерства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среды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 - председатель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Калкабаев               - член Комитета по вопросам экологии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Орынбасар Шойбекович      природопользования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 - вице-министр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Булатович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Касымбек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Махмудович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 - главный государственный санитарный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эпидемиологического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Сизов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Павлович 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                - директор Департамента привлечения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Газизович          правительственных займов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 - заместитель акима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Сайлауович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2006 года N 320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Координационной комиссии по вопросам обеспечения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проекта "Очистка реки Нуры" 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О Координационной комиссии по вопросам обеспечения реализации проекта "Очистка реки Нуры" (далее - Положение) регулирует деятельность Координационной комиссии (далее - Комиссия) по вопросам обеспечения реализации проекта "Очистка реки Нуры" (далее - проект). Комиссия образована в целях выработки предложений по обеспечению реализации проекта в рамках Соглашения о займе между Республикой Казахстан и Международным Банком Реконструкции и Развития от 17 декабря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актами, а также настоящим Положением.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и функции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задачами и функциями Комиссии является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улучшению благосостояния населения, экологической и социально-экономической ситуации в регионе в рамках проекта путем ликвидации источника ртутного загрязнения - зданий и сооружений бывшего акционерного общества "Карбид" (производственных цехов, золоотвала КарГРЭС, болота Жаур), а также очистки русла и поймы реки от ртути;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эффективному использованию средств займа Международного Банка Реконструкции и Развития, предоставляемого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координации вопросов по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обеспечению максимального использования местных трудовых и материальных ресурсов на проектирование и возведение сооружений для хранения загрязненных отходов, а также при производстве очистки русла и поймы реки.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центральных и местных государственных органов необходимую информацию по вопросам, относящимся к компетенции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вырабатывать предложения и рекомендации по вопросам реализации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порядке вносить предложения по изменениям и/или дополнениям в состав Комиссии.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Комиссию возглавляет председатель, который руководит ее деятельностью, председательствует на заседаниях Комиссии, планирует ее работу.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Организацию работ и подготовку соответствующих материалов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Комиссии является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водным ресурсам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необходимости, но не реже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Повестка дня заседаний, а также место и время проведения определяются и уточняются председателем Комиссии по согласованию с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оформляются протоколом и носят рекомендательный характер.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Комиссии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Комиссия прекращает свою деятельность по завершению реализации проекта.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