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5930" w14:textId="500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2005 года N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"Государственная программа социально-экономического развития города Астаны на период до 2005 года "Расцвет Астаны - расцвет Казахстана":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"4136700" заменить цифрами "4026922";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"375710" заменить цифрами "265932";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"2003-2005" заменить цифрами "2003-2006";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"3100300" заменить цифрами "2400300";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"700000";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"11374980" заменить цифрами "10974980";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"457000" заменить цифрами "57000";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"5592400" заменить цифрами "5602178";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"555000" заменить цифрами "564778";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"6980110" заменить цифрами "7547482";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"1200000" заменить цифрами "1767372";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"19635722" заменить цифрами "19468350";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"1251600" заменить цифрами "1084228";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"400000" заменить цифрами "500000";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"400000" заменить цифрами "500000";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"6902000" заменить цифрами "7602000";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"350000" заменить цифрами "1050000";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028 "Целевые трансферты на развитие областным бюджетам, бюджетам городов Астаны и Алматы на развитие коммунального хозяйства" и 029 "Целевые трансферты на развитие областным бюджетам, бюджетам городов Астаны и Алматы на развитие благоустройства городов и населенных пунктов"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"028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                              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Инженерная защита от подтопления,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дренаж, понижение уровня грунтовых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Ликвидация накопителя сточных вод       6350000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Талдыколь с рекультивацией (1 и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очереди)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системы ливневой канализации   1084228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 1767372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 жилым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комплексам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канализационных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районах массовой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застройки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русла реки Ишим в          564778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1 очереди водно-           265932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зеленого бульвара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административного центра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главной площади в         2400300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Благоустройство реки Ак-Булак            286181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участке от проспекта Абылай-хана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 железной 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Президентский парк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парка по улице Сары-Арка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районе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ЗАО "НК "Казмунайгаз"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парка на набережной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реки Акбулак в городе Астане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334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"(заключения РГП "Госэкспертиза" по рабочему проекту от 18 августа 2003 года N 2-421/03 - N 2-423/03)" заменить словами "(IV, V, VII очереди)";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"побережье реки Ак-Булак в районе спортивного комплекса "Казахстан" заменить словами "набережной реки Ак-Булак в городе Астане (приказ Комитета по делам строительства и жилищно-коммунального хозяйства Министерства индустрии и торговли Республики Казахстан от 18 мая 2005 года N 124-ПИР)".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