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936b" w14:textId="aff9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доклада о мерах, принятых Республикой Казахстан по осуществлению положений Факультативного протокола к Конвенции о правах ребенка, касающегося участия детей в вооруженных конфликтах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Факультативного протокола к Конвенции о правах ребенка, касающегося участия детей в вооруженных конфликтах, ратифицированного Республикой Казахстан 4 июля 2001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доклад о мерах, принятых Республикой Казахстан по осуществлению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Факультативного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Конвенции о правах ребенка, касающегося участия детей в вооруженных конфликтах.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направить в Комитет по правам ребенка Организации Объединенных Наций доклад о мерах, принятых Республикой Казахстан в целях осуществления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Факультативного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Конвенции о правах ребенка, касающегося участия детей в вооруженных конфликтах.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ОБЪЕДИНЕННЫХ НАЦИЙ  Комитет по правам ребенка  Факультативный протокол к Конвенции о правах ребенка,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касающийся участия детей в вооруженных конфликтах  РЕСПУБЛИКА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ДОКЛАД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мерах, принятых Республикой Казахстан по осуществлению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положений Факультативного протокола к Конвенции о правах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ребенка, касающегося участия детей в вооруженных конфликтах  Настоящий доклад представлен в соответствии с п. 1  </w:t>
      </w:r>
      <w:r>
        <w:rPr>
          <w:rFonts w:ascii="Times New Roman"/>
          <w:b/>
          <w:i w:val="false"/>
          <w:color w:val="000000"/>
        </w:rPr>
        <w:t xml:space="preserve">ст. 8 </w:t>
      </w:r>
      <w:r>
        <w:br/>
      </w:r>
      <w:r>
        <w:rPr>
          <w:rFonts w:ascii="Times New Roman"/>
          <w:b/>
          <w:i w:val="false"/>
          <w:color w:val="000000"/>
        </w:rPr>
        <w:t xml:space="preserve">
Факультативного протокола к Конвенции о правах ребенка,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касающегося участия детей в вооруженных конфликтах,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ратифицированного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4 июля 2001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2005 года N 1033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Доклад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мерах, принятых Республикой Казахстан по осуществлению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положений Факультативного протокола к Конвенции о правах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ребенка, касающегося участия детей в вооруженных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конфликтах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доклад был подготовлен Министерством образования и науки Республики Казахстан (далее - МОН РК) с участием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по Факультативному протоколу к Конвенции о правах ребенка, касающемуся участия детей в вооруженных конфликтах (далее - Факультативный протокол) вместе с ожидаемыми рекомендациями Комитета по правам ребенка будет распространяться указанными государственными органами.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Ратифицированный Республикой Казахстан Факультативный протокол к Конвенции о правах ребенка, касающийся участия детей в вооруженных конфликтах, имеет приоритет перед национальным законодательством, поскольку в соответствии с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договоры, ратифицированные Республикой,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Компетенцией по осуществлению Факультативного протокола обладают следующие государственные органы: Министерство образования  и науки, Министерство иностранных дел, Министерство внутренних дел,  Министерство труда и социальной защиты населения, Министерство здравоохранения, Министерство обороны, Генеральная прокуратура, Национальная комиссия по делам семьи и женщин при Президенте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положениях Факультативного протокола среди широких кругов общественности, включая родителей, в Казахстане распространялась через средства массовой информации, на международных, республиканских конференциях, круглых столах, семинарах и тренингах.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существуют государственные и неправительственные организации, достаточно компетентные в вопросах, касающихся положений Факультативного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и процедуры для проведения периодической оценки хода осуществления Факультативного протокола пока еще созданы не в полной мере. Положения Факультативного протокола в Республике Казахстан реализуют министерства обороны, внутренних дел, образования и науки, труда и социальной защиты населения.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Государства-участники принимают все возможные меры для обеспечения того, чтобы военнослужащие их вооруженных сил, не достигшие 18-летнего возраста, не принимали прямого участия в военных действиях.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правах ребенка в Республике Казахстан" от 8 августа 2002 года N 345-II определены меры по недопущению участия в военных действиях детей, не достигших 18-летнего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41. Запрещение участия детей в военных действиях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привлечение ребенка к участию в военных действиях, вооруженных конфликтах, создание детских военизированных формирований.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Государства-участники обеспечивают, чтобы лица, не достигшие 18-летнего возраста, не подлежали обязательному призыву в их вооруженные силы.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Воинская обязанность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целях подготовки населения к защите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Защита Республики Казахстан является священным долгом и обязанностью каждого ее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 несут воинскую службу в порядке и видах, установленных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N 74-III ЗРК "О воинской обязанности и воинской службе" призыву в казахстанскую армию подлежат граждане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сил, других войск 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предусмотрена ответственность за незаконный призыв граждан на срочную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23. Призыв граждан на срочную военную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Призыв граждан на срочную военную службу проводится на основании Указа Президента Республики Казахстан и постановления Правительства Республики Казахстан. Призыву на срочную воинскую службу подлежат граждане в возрасте от 18 до 27 лет, не имеющие права на отсрочку или освобождение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8. Документами, устанавливающими возраст для зачисления на обязательную военную службу,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декабря 1991 года (с изменениями,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3 октября 1995 года N 2477), являются удостоверение личности либо паспорт гражданина Республики Казахстан.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1. Государства-участники повышают минимальный возраст добровольного призыва лиц в их национальные вооруженные силы по сравнению с возрастом, указанным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статьи 38 </w:t>
      </w:r>
      <w:r>
        <w:rPr>
          <w:rFonts w:ascii="Times New Roman"/>
          <w:b w:val="false"/>
          <w:i/>
          <w:color w:val="000000"/>
          <w:sz w:val="28"/>
        </w:rPr>
        <w:t xml:space="preserve">  Конвенции о правах ребенка, учитывая принципы, содержащиеся в этой статье, и признавая, что в соответствии с Конвенцией лица, не достигшие 18 лет, имеют право на особую защиту.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2. Каждое государство-участник при ратификации настоящего Протокола или присоединении к нему сдает на хранение имеющее обязательный характер заявление, в котором указывается минимальный возраст, при котором оно допускает добровольный призыв в его национальные вооруженные силы, и излагаются гарантии, принятые государством для обеспечения того, чтобы такой призыв не носил насильственного или принудительного характера.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3. Государства-участники, допускающие добровольный призыв в их национальные вооруженные силы, лиц, не достигших 18-летнего возраста, предоставляют гарантии, как минимум обеспечивающие,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такой призыв носил в действительности добровольный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такой призыв производился с осознанного согласия родителей или законных опекунов данного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такие лица были в полной мере информированы об обязанностях, связанных с несением такой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такие лица представляли достоверные свидетельства своего возраста до их принятия на национальную военную службу.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4. Каждое государство-участник в любой момент может усилить положения своего заявления путем направления соответствующего уведомления в адрес Генерального секретаря Организации Объединенных Наций, который информирует все государства-участники. Такое уведомление вступает в силу с даты его получения Генеральным секретарем.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5. Требование о повышении возраста, содержащееся в пункте 1 настоящей статьи, не распространяется на учебные заведения, находящиеся в ведении или под контролем вооруженных сил государств-участников, в соответствии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28_ </w:t>
      </w:r>
      <w:r>
        <w:rPr>
          <w:rFonts w:ascii="Times New Roman"/>
          <w:b w:val="false"/>
          <w:i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29_ </w:t>
      </w:r>
      <w:r>
        <w:rPr>
          <w:rFonts w:ascii="Times New Roman"/>
          <w:b w:val="false"/>
          <w:i/>
          <w:color w:val="000000"/>
          <w:sz w:val="28"/>
        </w:rPr>
        <w:t xml:space="preserve">Конвенции о правах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9.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правах ребенка в Республике Казахстан" от 8 августа 2002 года N 345-II регламентировано право ребенка на жизнь, личную свободу, неприкосновенность достоинства и частной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10. Право ребенка на жизнь, личную свободу, неприкосновенность достоинства и частной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ребенок имеет право на жизнь, личную свободу, неприкосновенность достоинства и частной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права и свободы человека и гражданина.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(N 74-III ЗРК от 8 июля 2005 года) "О воинской обязанности и воинской службе" регулирует общественные отношения, касающиеся воинской обязанности и воинской службы граждан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Казахстанским законодательством предусмотрены призыв в военные вооруженные силы только с 18 лет и ответственность за незаконный призыв граждан на срочную военную службу.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настоящее время нет необходимости направлять соответствующее уведомление в адрес Генерального секретаря Организации Объединенных Наций.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 контролем вооруженных сил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Указу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июля 1996 года N 3049 "Об образовании Кадетского корпуса Министерства обороны Республики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марта 1999 года N 309 "Вопросы создания государственного учреждения "Республиканская школа "Жас улан" имени генерала Нурмагамбетова С.К." действуют организации образования, где обучаются дети, начиная с 11-летнего возраста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этих организаций являются бесплатное обязательное среднее общее образование, углубленное обучение основам военного дела, воспитание уважения к правам человека и основным свободам, развитие личности, талантов, умственных и физических способностей детей, а также подготовка к сознательной жизни в духе понимания мира, терпимости, равноправия.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1. Вооруженные группы, отличные от вооруженных сил государства, ни при каких обстоятельствах не должны вербовать или использовать в военных действиях лиц, не достигших 18-летнего возраста.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2. Государства-участники принимают все возможные меры в целях предупреждения такой вербовки и использования, включая принятие правовых мер, необходимых для запрещения и криминализации такой практики.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3. Применение настоящей статьи согласно данному Протоколу не затрагивает юридического статуса ни одной из сторон вооруженного конфликта.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14. В Республике Казахстан определены правовые меры по запрещению вербовки и наемничества лиц, не достигших 18-летнего возраста. Уголовное судопроизводство основывается на нормах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4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"Преступления против мира и безопасности человечества" Особенной части Уголовного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162. Наемничество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Вербовка, обучение, финансирование или иное материальное обеспечение наемника, а равное его использование в вооруженном конфликте или военных действиях - наказываются лишением свободы на срок от 4-х до 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 лицом с использованием своего служебного положения или в отношении несовершеннолетнего, - наказываются лишением свободы на срок от 7 до 15 лет с конфискацией имущества или без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Участие наемника в вооруженном конфликте или военных действиях - наказывается лишением свободы на срок от трех - до семи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Действие, предусмотренное частью третьей настоящей статьи, повлекшее гибель людей или иные тяжкие последствия,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наказывается лишением свободы на срок от десяти до двадцати лет с конфискацией имущества или пожизненным лишением свободы с конфискацией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15. В настоящее время такая проблема не стоит.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Ничто в настоящем Протоколе не может быть истолковано как исключающее положения, содержащиеся в законодательстве государства-участника или в международных договорах и международном гуманитарном праве, которые в большей степени способствуют осуществлению прав ребенка.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Республике Казахстан в целях охраны прав и защиты интересов детей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правах ребенка в Республике Казахстан" от 8 августа 2002 года N 345-II.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Закон регулирует отношения, возникающие в связи с реализацией основных прав и интересов ребенка, гарантированных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>ООН о правах ребенка,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исходя из принципов приоритетности подготовки детей к полноценной жизни в обществе, развития у них общественно-значимой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 определены стратегические ориентиры для улучшения положения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отмечается: "Бесплатное лекарственное обеспечение детей и подростков, находящихся на диспансерном учете и на льготных условиях на амбулаторном уровне, увеличение размеров стипендии студентам вузов, учащимся организаций среднего профессионального образования, увеличение количества образовательных грантов являются важными стратегическими вопросами в строительстве общества, где уважают личность и свободу каждого человека, где заботятся о тех, кто не в состоянии позаботиться о себе сам, где защищают материнство и детство".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1. Каждое государство-участник в рамках своей юрисдикции принимает все необходимые правовые, административные и иные меры для обеспечения эффективного осуществления и применения положений настоящего Протокола.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2. Государства-участники обязуются обеспечить широкое распространение и пропаганду соответствующими средствами принципов и положений настоящего Факультативного протокола среди взрослых и детей.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3. Государства-участники принимают все возможные меры для обеспечения того, чтобы лица, находящиеся под их юрисдикцией, которые были завербованы или использовались в военных действиях вопреки настоящему Факультативному протоколу, были демобилизованы или иным образом освобождены от военной службы. При необходимости государства-участники оказывают этим лицам всю надлежащую помощь в целях восстановления их физического и психологического состояния, а также их социальной реинтеграции.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18. В Республике Казахстан проводится работа по распространению и пропаганде положений настоящего Факультативного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положения Факультативного протокола изучаются в школьном курсе "Основы безопасности жизнедеятельности", предусмотрены специальные темы по предупреждению и действиям в чрезвычайных ситуациях, предотвращению терроризма, религиозного экстремизма. Например, "Терроризм - как глобальная проблема современности", "Религиозные и экстремистские организации и их связь с терроризмом", "Как правильно вести себя в экстремальных ситуациях".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распространения и пропаганды этого документа проводятся разъяснения, беседы, "круглые столы" (совместные обсуждения) с учащимися и их родителями с привлечением представителей органов юстиции, суда, правоохранительных органов, известных общественных деятелей, работников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феврале 2005 года на международном форуме "Кольцо Евразии", проведенном на базе Республиканского учебно-оздоровительного центра "Балдаурен" в Акмолинской области, свыше 300 детей - юных журналистов из разных регионов республики обменялись своим творческим опытом по привлечению внимания общественности к проблемам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Целенаправленное обсуждение на данном форуме актуальных вопросов защиты прав детей и подростков, внедрение в общественное сознание принципов мира и ненасилия для предотвращения трагедий военных конфликтов и международного террора проводились при организационно-информационной поддержке известных казахстанских средств массовой информации и получили свое продолжение в республиканских изданиях "Егемен Казахстан", "Казахстанская правда", "Новое поколение", "Экспресс-К", "Новости недели", "Аргументы и факты" и других. Так, в газете "Новое поколение" существует специальная рубрика "Большая перемена", в которой затрагиваются проблемы нарушения прав детей, торговли детьми, состояния детских домов семейного типа, летнего отдыха детей и подростков и многое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Казахском радио регулярно транслируются познавательно-развлекательные, развивающие и обучающие программы "Алакай", "Балалык шакка саяхат", "Кешкі ертегі", "Почемучка", "Это целый мир"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телеканалы имеют ряд постоянно-действующих передач "Контекст", "Собственное мнение", где широко освещаются вопросы улучшения положения детей, мира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образования и науки совместно с Министерством культуры, информации и спорта ведется работа, направленная на создание и укрепление правовых, экономических и организационных условий для гражданского становления и социальной самореализации детей, подростков и молодежи в рамках государственной молодежной политики. Проведение всевозможных республиканских и региональных конкурсов, олимпиад, акций "Символы открытости, мира и надежды", "Я - гражданин Республики Казахстан", "Сохраним мир на нашей планете" стало традиционным.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государственных организациях образования республики для обеспечения защиты прав и интересов детей, совместной работы с заинтересованными органами по данному вопросу, различными  общественными организациями и родителями введены должности заместителя директора по воспитательной работе, психолога, социального педагога, школьного инспектора. Это позволило активизировать просветительскую деятельность не только среди учащихся и молодежи, но и родительской общественности путем проведения конференций, лекториев.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реального обеспечения прав детей в соответствии с Конвенцией ООН о правах ребенка, осуществления правового просвещения детского и взрослого населения страны, повышения их знаний во многих регионах Казахстана созданы такие формы работы как "Родительские университеты", "Детские общественные приемные", "Семейные педагогические гостиные", "Телефоны доверия".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 республики проводится активная работа по предупреждению распространения страхов и предрассудков между представителями разных национальностей; поощрению участия молодежи в деятельности по укреплению мира и дружбы между народами.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Такая норма заложена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"Международные договоры, ратифицированные Республикой,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закона".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1. Государства-участники сотрудничают в деле осуществления настоящего Протокола, в том числе в деле предупреждения любой деятельности, противоречащей Протоколу, и в деле реабилитации и социальной реинтеграции лиц, ставших жертвами действий, противоречащих настоящему Протоколу, в том числе посредством технического сотрудничества и финансовой помощи. Такие помощь и сотрудничество будут осуществляться в консультации с заинтересованными государствами-участниками и соответствующими международными организациями.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2. Государства-участники, которые в состоянии сделать это, оказывают такую помощь в рамках существующих многосторонних, двусторонних или иных программ, или, в частности, посредством фонда добровольных взносов, учреждаемого в соответствии с правилами Генеральной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20. Республика Казахстан обеспокоена широкомасштабным воздействием вооруженных конфликтов на детей и осуждает посягательства на такие объекты, как детские сады, школы,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детей в период вооруженных конфликтов сегодня приобретает особую актуальность.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активно сотрудничает с Международной организацией по миграции, оказанию правовой и экстренной помощи детям - жертвам вооруженных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по данным Министерства труда и социальной защиты населения в республике зарегистрированы более 600 беженцев, из них 248 - дети.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принимает меры по защите детей-беженцев и оказанию им необходимой помощи. Так, например, для детей-беженцев из Афганистана в городе Алматы открыт детский сад и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Конституция Республики Казахстан.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12 </w:t>
      </w:r>
      <w:r>
        <w:rPr>
          <w:rFonts w:ascii="Times New Roman"/>
          <w:b/>
          <w:i w:val="false"/>
          <w:color w:val="000000"/>
          <w:sz w:val="28"/>
        </w:rPr>
        <w:t xml:space="preserve">. Раздел II "Человек и гражданин".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признаются и гарантируются права и свободы человека в соответствии с Конституцией.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Гражданин Республики в силу самого своего гражданства имеет права и несет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Иностранцы и лица без гражданства пользуются в Республике правами и свободами, а также несут обязанности, установленные для граждан, если иное не предусмотрено Конституцией, законами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Осуществление прав и свобод человека и гражданина не должно нарушать прав и свобод других лиц, посягать на конституционный строй и общественную нравственность.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правах ребенка в Республике Казахстан" от 8 августа 2002 года N 345-II регулируются вопросы защиты прав детей-беженцев и вынужденных переселенцев.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1348 "Об утверждении Перечня гарантированного объема бесплатной медицинской помощи на 2005 год" - перечень гарантированного объема бесплатной медицинской помощи,  предоставляемой иностранцам и лицам без гражданства, в том числе детям, включает оказание медицинской помощи по экстренным показаниям, а также при заболеваниях, представляющих опасность для окружающих, если иное не предусмотрено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Статья 47. Защита прав детей-беженцев и вынужденных переселенцев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Дети-беженцы и вынужденные переселенцы имеют право на защиту своих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22. Республика Казахстан подтверждает свои обязательства соблюдать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Факультативного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Конвенции ООН о правах ребенка, касающегося участия детей в вооруженных конфликтах.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