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976" w14:textId="3ab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N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Казахстан" (САПП Республики Казахстан, 2003 г., N 26, ст. 247)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перехода на единый номер физического (юридического) лица (идентификационный номер (бизнес-идентификационный) номер в целях создания Национальных реестров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 "Алгоритм генерирования БИН":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слова "3 - иное обособленное структурное подразделение"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 "Алгоритм расчета значения контрольного разряда":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"алгоритм в один цикл" заменить словами "алгоритм в два цикла";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"mod 10" заменить словами "mod 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таблицу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 "Механизм и сфера применения ИН (БИН)":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"и регистрации в налоговых органах иного структурного подразделения юридического лица"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