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3705" w14:textId="8cd3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и продлении аккредитивов Министерству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2004 года N 1294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Республиканской бюджетной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 открытии аккредитивов Министерству здравоохранения Республики Казахстан по договорам от 8 ноября 2004 года N 304 и 305, заключенным с товариществом с ограниченной ответственностью "GMI Desing", и по договору от 19 ноября 2004 года N 313, заключенному с Mabco Constructions s.a., пo республиканской бюджетной программе 016 "Строительство и реконструкция объектов здравоохранения на 2004 год" (далее - аккредитивы);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продлении сроков действия аккредитивов до 15 марта 2005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 принять необходимые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