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2ebc" w14:textId="7742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кредитов, выделенных бюджетам Западно-Казахстанской и Павлодарской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Реструктуризировать бюджетные кредиты, выданные: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Западно-Казахстанской области на покрытие временного кассового разрыва, путем переноса суммы долга за 2004 год в размере 500000000 (пятьсот миллионов) тенге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покрытие временного кассового разрыва, путем переноса суммы долга за 2004 год в размере 232210988 (двести тридцать два миллиона двести десять тысяч девятьсот восемьдесят восемь) тенге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договорам уступки права требования от 18 апреля 2000 года и от 11 сентября 2000 года, заключенным между открытым акционерным обществом "Казкоммерцбанк", акимом Павлодарской области и Министерством финансов Республики Казахстан путем переноса суммы долга за 2004 год в размере 202089012 (двести два миллиона восемьдесят девять тысяч двенадцать) тенге на 2005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соответствии с действующим законодательством: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дополнительные соглашения с местными исполнительными органами Западно-Казахстанской и Павлодарской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возврат из республиканского бюджета суммы основного долга в размере 180400000 (сто восемьдесят миллионов четыреста тысяч) тенге, выплаченных местным бюджетом Павлодарской области в первом полугодии 2004 года на основании договоров, указанных в подпункте 2) пункта 1.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