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fe16" w14:textId="b47f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Меморандуме кредитной политики акционерного общества "Банк Развития Казахстана"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марта 2004 года N 289. Утратило силу постановлением Правительства РК от 17 августа 2006 года N 776</w:t>
      </w:r>
    </w:p>
    <w:p>
      <w:pPr>
        <w:spacing w:after="0"/>
        <w:ind w:left="0"/>
        <w:jc w:val="both"/>
      </w:pPr>
      <w:bookmarkStart w:name="z11" w:id="0"/>
      <w:r>
        <w:rPr>
          <w:rFonts w:ascii="Times New Roman"/>
          <w:b w:val="false"/>
          <w:i w:val="false"/>
          <w:color w:val="000000"/>
          <w:sz w:val="28"/>
        </w:rPr>
        <w:t>
</w:t>
      </w:r>
      <w:r>
        <w:rPr>
          <w:rFonts w:ascii="Times New Roman"/>
          <w:b w:val="false"/>
          <w:i w:val="false"/>
          <w:color w:val="ff0000"/>
          <w:sz w:val="28"/>
        </w:rPr>
        <w:t xml:space="preserve">       Постановление Правительства Республики Казахстан от 9 марта 2004 года N 289 утратило силу постановлением Правительства РК от 17 августа 2006 года N  </w:t>
      </w:r>
      <w:r>
        <w:rPr>
          <w:rFonts w:ascii="Times New Roman"/>
          <w:b w:val="false"/>
          <w:i w:val="false"/>
          <w:color w:val="000000"/>
          <w:sz w:val="28"/>
        </w:rPr>
        <w:t xml:space="preserve">776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25 апреля 2001 года "О Банке Развития Казахстана"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прилагаемый Меморандум о кредитной политике акционерного общества "Банк Развития Казахстана". </w:t>
      </w:r>
    </w:p>
    <w:bookmarkEnd w:id="1"/>
    <w:bookmarkStart w:name="z2" w:id="2"/>
    <w:p>
      <w:pPr>
        <w:spacing w:after="0"/>
        <w:ind w:left="0"/>
        <w:jc w:val="both"/>
      </w:pPr>
      <w:r>
        <w:rPr>
          <w:rFonts w:ascii="Times New Roman"/>
          <w:b w:val="false"/>
          <w:i w:val="false"/>
          <w:color w:val="000000"/>
          <w:sz w:val="28"/>
        </w:rPr>
        <w:t xml:space="preserve">
      2. Настоящее постановление вступает в силу с 1 января 2004 года.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марта 2004 года N 289  </w:t>
      </w:r>
    </w:p>
    <w:bookmarkStart w:name="z3" w:id="3"/>
    <w:p>
      <w:pPr>
        <w:spacing w:after="0"/>
        <w:ind w:left="0"/>
        <w:jc w:val="left"/>
      </w:pPr>
      <w:r>
        <w:rPr>
          <w:rFonts w:ascii="Times New Roman"/>
          <w:b/>
          <w:i w:val="false"/>
          <w:color w:val="000000"/>
        </w:rPr>
        <w:t xml:space="preserve"> 
  Меморандум о кредитной политике акционерного общества </w:t>
      </w:r>
      <w:r>
        <w:br/>
      </w:r>
      <w:r>
        <w:rPr>
          <w:rFonts w:ascii="Times New Roman"/>
          <w:b/>
          <w:i w:val="false"/>
          <w:color w:val="000000"/>
        </w:rPr>
        <w:t xml:space="preserve">
"Банк Развития Казахстана" </w:t>
      </w:r>
    </w:p>
    <w:bookmarkEnd w:id="3"/>
    <w:bookmarkStart w:name="z4" w:id="4"/>
    <w:p>
      <w:pPr>
        <w:spacing w:after="0"/>
        <w:ind w:left="0"/>
        <w:jc w:val="left"/>
      </w:pPr>
      <w:r>
        <w:rPr>
          <w:rFonts w:ascii="Times New Roman"/>
          <w:b/>
          <w:i w:val="false"/>
          <w:color w:val="000000"/>
        </w:rPr>
        <w:t xml:space="preserve"> 
  1. Общие положения </w:t>
      </w:r>
    </w:p>
    <w:bookmarkEnd w:id="4"/>
    <w:p>
      <w:pPr>
        <w:spacing w:after="0"/>
        <w:ind w:left="0"/>
        <w:jc w:val="both"/>
      </w:pPr>
      <w:r>
        <w:rPr>
          <w:rFonts w:ascii="Times New Roman"/>
          <w:b w:val="false"/>
          <w:i w:val="false"/>
          <w:color w:val="000000"/>
          <w:sz w:val="28"/>
        </w:rPr>
        <w:t xml:space="preserve">      1. Настоящий Меморандум о кредитной политике акционерного общества "Банк Развития Казахстана" (далее - Меморандум) определяет основные принципы и приоритеты кредитной политики акционерного общества "Банк Развития Казахстана" (далее - Банк Развития), устанавливает инвестиционные приоритеты, количественные ограничения на привлечение заемных средств, лимиты, направления, возможные условия, порядок и сроки кредитования, размещения собственного капитала, софинансирования, предоставления гарантий, выполнения функций агента. </w:t>
      </w:r>
      <w:r>
        <w:br/>
      </w:r>
      <w:r>
        <w:rPr>
          <w:rFonts w:ascii="Times New Roman"/>
          <w:b w:val="false"/>
          <w:i w:val="false"/>
          <w:color w:val="000000"/>
          <w:sz w:val="28"/>
        </w:rPr>
        <w:t xml:space="preserve">
      2. Меморандум носит концептуальный и установочный характер и служит основой для определения Банком Развития внутренней кредитной политики, политики заимствования, управления активами и пассивами, управления финансовыми рисками, устанавливаемыми внутренними документами Банка Развития. </w:t>
      </w:r>
      <w:r>
        <w:br/>
      </w:r>
      <w:r>
        <w:rPr>
          <w:rFonts w:ascii="Times New Roman"/>
          <w:b w:val="false"/>
          <w:i w:val="false"/>
          <w:color w:val="000000"/>
          <w:sz w:val="28"/>
        </w:rPr>
        <w:t xml:space="preserve">
      3. Установленные в Меморандуме приоритеты и ограничения могут быть скорректированы с учетом результатов и новых направлений деятельности Банка Развития, изменений законодательства Республики Казахстан, а также изменений экономической обстановки в стране и на мировом рынке. </w:t>
      </w:r>
    </w:p>
    <w:bookmarkStart w:name="z5" w:id="5"/>
    <w:p>
      <w:pPr>
        <w:spacing w:after="0"/>
        <w:ind w:left="0"/>
        <w:jc w:val="left"/>
      </w:pPr>
      <w:r>
        <w:rPr>
          <w:rFonts w:ascii="Times New Roman"/>
          <w:b/>
          <w:i w:val="false"/>
          <w:color w:val="000000"/>
        </w:rPr>
        <w:t xml:space="preserve"> 
  2. Кредитование </w:t>
      </w:r>
    </w:p>
    <w:bookmarkEnd w:id="5"/>
    <w:p>
      <w:pPr>
        <w:spacing w:after="0"/>
        <w:ind w:left="0"/>
        <w:jc w:val="both"/>
      </w:pPr>
      <w:r>
        <w:rPr>
          <w:rFonts w:ascii="Times New Roman"/>
          <w:b w:val="false"/>
          <w:i w:val="false"/>
          <w:color w:val="000000"/>
          <w:sz w:val="28"/>
        </w:rPr>
        <w:t xml:space="preserve">      4. Инвестиционные приоритеты </w:t>
      </w:r>
      <w:r>
        <w:br/>
      </w:r>
      <w:r>
        <w:rPr>
          <w:rFonts w:ascii="Times New Roman"/>
          <w:b w:val="false"/>
          <w:i w:val="false"/>
          <w:color w:val="000000"/>
          <w:sz w:val="28"/>
        </w:rPr>
        <w:t xml:space="preserve">
      Основными отраслевыми инвестиционными приоритетами для кредитования Банком Развития в соответствии с Общим классификатором экономической деятельности (ОКЭД) являются: </w:t>
      </w:r>
      <w:r>
        <w:br/>
      </w:r>
      <w:r>
        <w:rPr>
          <w:rFonts w:ascii="Times New Roman"/>
          <w:b w:val="false"/>
          <w:i w:val="false"/>
          <w:color w:val="000000"/>
          <w:sz w:val="28"/>
        </w:rPr>
        <w:t xml:space="preserve">
      переработка сельскохозяйственных продуктов, исключая производство алкогольной продукции и табачных изделий - подсекция DA, кроме классов 15.91-15.97 и раздела 16; </w:t>
      </w:r>
      <w:r>
        <w:br/>
      </w:r>
      <w:r>
        <w:rPr>
          <w:rFonts w:ascii="Times New Roman"/>
          <w:b w:val="false"/>
          <w:i w:val="false"/>
          <w:color w:val="000000"/>
          <w:sz w:val="28"/>
        </w:rPr>
        <w:t xml:space="preserve">
      производство (дробление, измельчение, сепарация, обогащение и другое) строительных материалов из сырья горнодобывающей промышленности, исключая добычу и транспортировку сырья до места обработки, - подсекция СВ, кроме раздела 13, класса 14.13, групп 14.3, 14.4, подклассов 14.50.5, 14.50.6; </w:t>
      </w:r>
      <w:r>
        <w:br/>
      </w:r>
      <w:r>
        <w:rPr>
          <w:rFonts w:ascii="Times New Roman"/>
          <w:b w:val="false"/>
          <w:i w:val="false"/>
          <w:color w:val="000000"/>
          <w:sz w:val="28"/>
        </w:rPr>
        <w:t xml:space="preserve">
      текстильная и швейная промышленность - подсекция DB; </w:t>
      </w:r>
      <w:r>
        <w:br/>
      </w:r>
      <w:r>
        <w:rPr>
          <w:rFonts w:ascii="Times New Roman"/>
          <w:b w:val="false"/>
          <w:i w:val="false"/>
          <w:color w:val="000000"/>
          <w:sz w:val="28"/>
        </w:rPr>
        <w:t xml:space="preserve">
      производство кожи, изделий из кожи и производство обуви - подсекция DC; </w:t>
      </w:r>
      <w:r>
        <w:br/>
      </w:r>
      <w:r>
        <w:rPr>
          <w:rFonts w:ascii="Times New Roman"/>
          <w:b w:val="false"/>
          <w:i w:val="false"/>
          <w:color w:val="000000"/>
          <w:sz w:val="28"/>
        </w:rPr>
        <w:t xml:space="preserve">
      обработка древесины и производство изделий из дерева - подсекция DD; </w:t>
      </w:r>
      <w:r>
        <w:br/>
      </w:r>
      <w:r>
        <w:rPr>
          <w:rFonts w:ascii="Times New Roman"/>
          <w:b w:val="false"/>
          <w:i w:val="false"/>
          <w:color w:val="000000"/>
          <w:sz w:val="28"/>
        </w:rPr>
        <w:t xml:space="preserve">
      целлюлозно-бумажная промышленность, исключая издательское дело - подсекция DE, кроме группы 22.1; </w:t>
      </w:r>
      <w:r>
        <w:br/>
      </w:r>
      <w:r>
        <w:rPr>
          <w:rFonts w:ascii="Times New Roman"/>
          <w:b w:val="false"/>
          <w:i w:val="false"/>
          <w:color w:val="000000"/>
          <w:sz w:val="28"/>
        </w:rPr>
        <w:t xml:space="preserve">
      производство кокса, нефтепродуктов и ядерных материалов - подсекция DF; </w:t>
      </w:r>
      <w:r>
        <w:br/>
      </w:r>
      <w:r>
        <w:rPr>
          <w:rFonts w:ascii="Times New Roman"/>
          <w:b w:val="false"/>
          <w:i w:val="false"/>
          <w:color w:val="000000"/>
          <w:sz w:val="28"/>
        </w:rPr>
        <w:t xml:space="preserve">
      химическая промышленность, за исключением взрывчатых веществ - подсекция DG, кроме класса 24.61; </w:t>
      </w:r>
      <w:r>
        <w:br/>
      </w:r>
      <w:r>
        <w:rPr>
          <w:rFonts w:ascii="Times New Roman"/>
          <w:b w:val="false"/>
          <w:i w:val="false"/>
          <w:color w:val="000000"/>
          <w:sz w:val="28"/>
        </w:rPr>
        <w:t xml:space="preserve">
      производство резиновых и пластмассовых изделий - подсекция DH; </w:t>
      </w:r>
      <w:r>
        <w:br/>
      </w:r>
      <w:r>
        <w:rPr>
          <w:rFonts w:ascii="Times New Roman"/>
          <w:b w:val="false"/>
          <w:i w:val="false"/>
          <w:color w:val="000000"/>
          <w:sz w:val="28"/>
        </w:rPr>
        <w:t xml:space="preserve">
      производство прочих неметаллических минеральных продуктов - подсекция DI; </w:t>
      </w:r>
      <w:r>
        <w:br/>
      </w:r>
      <w:r>
        <w:rPr>
          <w:rFonts w:ascii="Times New Roman"/>
          <w:b w:val="false"/>
          <w:i w:val="false"/>
          <w:color w:val="000000"/>
          <w:sz w:val="28"/>
        </w:rPr>
        <w:t xml:space="preserve">
      металлургическая промышленность и производство готовых металлических изделий - подсекция DJ; </w:t>
      </w:r>
      <w:r>
        <w:br/>
      </w:r>
      <w:r>
        <w:rPr>
          <w:rFonts w:ascii="Times New Roman"/>
          <w:b w:val="false"/>
          <w:i w:val="false"/>
          <w:color w:val="000000"/>
          <w:sz w:val="28"/>
        </w:rPr>
        <w:t xml:space="preserve">
      производство машин и оборудования, кроме производства оружия и боеприпасов - подсекция DK, кроме группы 29.6; </w:t>
      </w:r>
      <w:r>
        <w:br/>
      </w:r>
      <w:r>
        <w:rPr>
          <w:rFonts w:ascii="Times New Roman"/>
          <w:b w:val="false"/>
          <w:i w:val="false"/>
          <w:color w:val="000000"/>
          <w:sz w:val="28"/>
        </w:rPr>
        <w:t xml:space="preserve">
      производство электрооборудования, электронного и оптического оборудования - подсекция DL; </w:t>
      </w:r>
      <w:r>
        <w:br/>
      </w:r>
      <w:r>
        <w:rPr>
          <w:rFonts w:ascii="Times New Roman"/>
          <w:b w:val="false"/>
          <w:i w:val="false"/>
          <w:color w:val="000000"/>
          <w:sz w:val="28"/>
        </w:rPr>
        <w:t xml:space="preserve">
      производство транспортных средств и оборудования - подсекция DM; </w:t>
      </w:r>
      <w:r>
        <w:br/>
      </w:r>
      <w:r>
        <w:rPr>
          <w:rFonts w:ascii="Times New Roman"/>
          <w:b w:val="false"/>
          <w:i w:val="false"/>
          <w:color w:val="000000"/>
          <w:sz w:val="28"/>
        </w:rPr>
        <w:t xml:space="preserve">
      прочие отрасли промышленности - подсекция DN, кроме групп 36.2, 36.5, 36.6; </w:t>
      </w:r>
      <w:r>
        <w:br/>
      </w:r>
      <w:r>
        <w:rPr>
          <w:rFonts w:ascii="Times New Roman"/>
          <w:b w:val="false"/>
          <w:i w:val="false"/>
          <w:color w:val="000000"/>
          <w:sz w:val="28"/>
        </w:rPr>
        <w:t xml:space="preserve">
      производство и распределение электроэнергии, газа и воды - секция Е; </w:t>
      </w:r>
      <w:r>
        <w:br/>
      </w:r>
      <w:r>
        <w:rPr>
          <w:rFonts w:ascii="Times New Roman"/>
          <w:b w:val="false"/>
          <w:i w:val="false"/>
          <w:color w:val="000000"/>
          <w:sz w:val="28"/>
        </w:rPr>
        <w:t xml:space="preserve">
      строительство, кроме жилищного строительства, учебных, гостиничных, спортивно-оздоровительных и общественно-развлекательных комплексов и разведочного бурения - секция F, кроме класса 45.12; </w:t>
      </w:r>
      <w:r>
        <w:br/>
      </w:r>
      <w:r>
        <w:rPr>
          <w:rFonts w:ascii="Times New Roman"/>
          <w:b w:val="false"/>
          <w:i w:val="false"/>
          <w:color w:val="000000"/>
          <w:sz w:val="28"/>
        </w:rPr>
        <w:t xml:space="preserve">
      транспорт и связь - секция I. </w:t>
      </w:r>
      <w:r>
        <w:br/>
      </w:r>
      <w:r>
        <w:rPr>
          <w:rFonts w:ascii="Times New Roman"/>
          <w:b w:val="false"/>
          <w:i w:val="false"/>
          <w:color w:val="000000"/>
          <w:sz w:val="28"/>
        </w:rPr>
        <w:t xml:space="preserve">
      При отборе для кредитования инвестиционных проектов приоритет должен отдаваться проектам, формирующим цепочки технологически связанных производств с высоким уровнем добавленной стоимости, и проектам, перспективным с позиции выхода на мировые рынки, обеспечивающим конкурентоспособность выпускаемой казахстанскими производителями продукции. </w:t>
      </w:r>
      <w:r>
        <w:br/>
      </w:r>
      <w:r>
        <w:rPr>
          <w:rFonts w:ascii="Times New Roman"/>
          <w:b w:val="false"/>
          <w:i w:val="false"/>
          <w:color w:val="000000"/>
          <w:sz w:val="28"/>
        </w:rPr>
        <w:t xml:space="preserve">
      Для проектов, реализуемых за рубежом, приоритет должен отдаваться: </w:t>
      </w:r>
      <w:r>
        <w:br/>
      </w:r>
      <w:r>
        <w:rPr>
          <w:rFonts w:ascii="Times New Roman"/>
          <w:b w:val="false"/>
          <w:i w:val="false"/>
          <w:color w:val="000000"/>
          <w:sz w:val="28"/>
        </w:rPr>
        <w:t xml:space="preserve">
      проектам, технологически связанным с казахстанскими предприятиями обрабатывающей промышленности или обеспечивающим их развитие, включая обеспечение их сырьем и полуфабрикатами, приобретение казахстанскими товаропроизводителями производственных объектов за рубежом; </w:t>
      </w:r>
      <w:r>
        <w:br/>
      </w:r>
      <w:r>
        <w:rPr>
          <w:rFonts w:ascii="Times New Roman"/>
          <w:b w:val="false"/>
          <w:i w:val="false"/>
          <w:color w:val="000000"/>
          <w:sz w:val="28"/>
        </w:rPr>
        <w:t xml:space="preserve">
      инфраструктурным проектам, способствующим развитию транзитного потенциала Республики Казахстан, продвижению и расширению экспорта казахстанской продукции; </w:t>
      </w:r>
      <w:r>
        <w:br/>
      </w:r>
      <w:r>
        <w:rPr>
          <w:rFonts w:ascii="Times New Roman"/>
          <w:b w:val="false"/>
          <w:i w:val="false"/>
          <w:color w:val="000000"/>
          <w:sz w:val="28"/>
        </w:rPr>
        <w:t xml:space="preserve">
      рекомендованным Банку Развития Казахстана Правительством Республики Казахстан проектам нерезидентов Республики Казахстан, по которым в обеспечение кредитов Банка Развития Казахстана предоставляются государственные гарантии стран заемщиков.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постановлением Правительства РК от 17 февраля 2005 г.  </w:t>
      </w:r>
      <w:r>
        <w:rPr>
          <w:rFonts w:ascii="Times New Roman"/>
          <w:b w:val="false"/>
          <w:i w:val="false"/>
          <w:color w:val="000000"/>
          <w:sz w:val="28"/>
        </w:rPr>
        <w:t xml:space="preserve">N 147 </w:t>
      </w:r>
      <w:r>
        <w:rPr>
          <w:rFonts w:ascii="Times New Roman"/>
          <w:b w:val="false"/>
          <w:i w:val="false"/>
          <w:color w:val="ff0000"/>
          <w:sz w:val="28"/>
        </w:rPr>
        <w:t xml:space="preserve"> ; от 5 июля 2005 г.  </w:t>
      </w:r>
      <w:r>
        <w:rPr>
          <w:rFonts w:ascii="Times New Roman"/>
          <w:b w:val="false"/>
          <w:i w:val="false"/>
          <w:color w:val="000000"/>
          <w:sz w:val="28"/>
        </w:rPr>
        <w:t xml:space="preserve">N 688 </w:t>
      </w:r>
      <w:r>
        <w:rPr>
          <w:rFonts w:ascii="Times New Roman"/>
          <w:b w:val="false"/>
          <w:i w:val="false"/>
          <w:color w:val="ff0000"/>
          <w:sz w:val="28"/>
        </w:rPr>
        <w:t xml:space="preserve"> . </w:t>
      </w:r>
      <w:r>
        <w:br/>
      </w:r>
      <w:r>
        <w:rPr>
          <w:rFonts w:ascii="Times New Roman"/>
          <w:b w:val="false"/>
          <w:i w:val="false"/>
          <w:color w:val="000000"/>
          <w:sz w:val="28"/>
        </w:rPr>
        <w:t xml:space="preserve">
      5. Виды кредитования </w:t>
      </w:r>
      <w:r>
        <w:br/>
      </w:r>
      <w:r>
        <w:rPr>
          <w:rFonts w:ascii="Times New Roman"/>
          <w:b w:val="false"/>
          <w:i w:val="false"/>
          <w:color w:val="000000"/>
          <w:sz w:val="28"/>
        </w:rPr>
        <w:t xml:space="preserve">
      В своей кредитной деятельности Банк Развития использует следующие виды кредитования: </w:t>
      </w:r>
      <w:r>
        <w:br/>
      </w:r>
      <w:r>
        <w:rPr>
          <w:rFonts w:ascii="Times New Roman"/>
          <w:b w:val="false"/>
          <w:i w:val="false"/>
          <w:color w:val="000000"/>
          <w:sz w:val="28"/>
        </w:rPr>
        <w:t xml:space="preserve">
      среднесрочное и долгосрочное кредитование, в том числе софинансирование инвестиционных проектов; </w:t>
      </w:r>
      <w:r>
        <w:br/>
      </w:r>
      <w:r>
        <w:rPr>
          <w:rFonts w:ascii="Times New Roman"/>
          <w:b w:val="false"/>
          <w:i w:val="false"/>
          <w:color w:val="000000"/>
          <w:sz w:val="28"/>
        </w:rPr>
        <w:t xml:space="preserve">
      кредитование, включая софинансирование, экспортных операций, способствующих продвижению казахстанских товаров на внешние рынки. </w:t>
      </w:r>
      <w:r>
        <w:br/>
      </w:r>
      <w:r>
        <w:rPr>
          <w:rFonts w:ascii="Times New Roman"/>
          <w:b w:val="false"/>
          <w:i w:val="false"/>
          <w:color w:val="000000"/>
          <w:sz w:val="28"/>
        </w:rPr>
        <w:t xml:space="preserve">
      6. Основные критерии отбора инвестиционных проектов и экспортных операций </w:t>
      </w:r>
      <w:r>
        <w:br/>
      </w:r>
      <w:r>
        <w:rPr>
          <w:rFonts w:ascii="Times New Roman"/>
          <w:b w:val="false"/>
          <w:i w:val="false"/>
          <w:color w:val="000000"/>
          <w:sz w:val="28"/>
        </w:rPr>
        <w:t xml:space="preserve">
      Основными критериями при отборе Банком Развития инвестиционных проектов и экспортных операций являются: </w:t>
      </w:r>
      <w:r>
        <w:br/>
      </w:r>
      <w:r>
        <w:rPr>
          <w:rFonts w:ascii="Times New Roman"/>
          <w:b w:val="false"/>
          <w:i w:val="false"/>
          <w:color w:val="000000"/>
          <w:sz w:val="28"/>
        </w:rPr>
        <w:t xml:space="preserve">
      соответствие инвестиционных проектов приоритетам, определенным настоящим Меморандумом; </w:t>
      </w:r>
      <w:r>
        <w:br/>
      </w:r>
      <w:r>
        <w:rPr>
          <w:rFonts w:ascii="Times New Roman"/>
          <w:b w:val="false"/>
          <w:i w:val="false"/>
          <w:color w:val="000000"/>
          <w:sz w:val="28"/>
        </w:rPr>
        <w:t xml:space="preserve">
      рентабельность и окупаемость проекта; </w:t>
      </w:r>
      <w:r>
        <w:br/>
      </w:r>
      <w:r>
        <w:rPr>
          <w:rFonts w:ascii="Times New Roman"/>
          <w:b w:val="false"/>
          <w:i w:val="false"/>
          <w:color w:val="000000"/>
          <w:sz w:val="28"/>
        </w:rPr>
        <w:t xml:space="preserve">
      обеспеченность сбыта продукции, создаваемой в результате реализации проекта, и достаточность сырьевой базы; </w:t>
      </w:r>
      <w:r>
        <w:br/>
      </w:r>
      <w:r>
        <w:rPr>
          <w:rFonts w:ascii="Times New Roman"/>
          <w:b w:val="false"/>
          <w:i w:val="false"/>
          <w:color w:val="000000"/>
          <w:sz w:val="28"/>
        </w:rPr>
        <w:t xml:space="preserve">
      технологическая и техническая обоснованность проектных решений; </w:t>
      </w:r>
      <w:r>
        <w:br/>
      </w:r>
      <w:r>
        <w:rPr>
          <w:rFonts w:ascii="Times New Roman"/>
          <w:b w:val="false"/>
          <w:i w:val="false"/>
          <w:color w:val="000000"/>
          <w:sz w:val="28"/>
        </w:rPr>
        <w:t xml:space="preserve">
      соблюдение экологических требований; </w:t>
      </w:r>
      <w:r>
        <w:br/>
      </w:r>
      <w:r>
        <w:rPr>
          <w:rFonts w:ascii="Times New Roman"/>
          <w:b w:val="false"/>
          <w:i w:val="false"/>
          <w:color w:val="000000"/>
          <w:sz w:val="28"/>
        </w:rPr>
        <w:t xml:space="preserve">
      качество и полнота проектной документации; </w:t>
      </w:r>
      <w:r>
        <w:br/>
      </w:r>
      <w:r>
        <w:rPr>
          <w:rFonts w:ascii="Times New Roman"/>
          <w:b w:val="false"/>
          <w:i w:val="false"/>
          <w:color w:val="000000"/>
          <w:sz w:val="28"/>
        </w:rPr>
        <w:t xml:space="preserve">
      институциональная проработанность, наличие квалифицированного менеджмента; </w:t>
      </w:r>
      <w:r>
        <w:br/>
      </w:r>
      <w:r>
        <w:rPr>
          <w:rFonts w:ascii="Times New Roman"/>
          <w:b w:val="false"/>
          <w:i w:val="false"/>
          <w:color w:val="000000"/>
          <w:sz w:val="28"/>
        </w:rPr>
        <w:t xml:space="preserve">
      наличие обеспечения кредита; </w:t>
      </w:r>
      <w:r>
        <w:br/>
      </w:r>
      <w:r>
        <w:rPr>
          <w:rFonts w:ascii="Times New Roman"/>
          <w:b w:val="false"/>
          <w:i w:val="false"/>
          <w:color w:val="000000"/>
          <w:sz w:val="28"/>
        </w:rPr>
        <w:t xml:space="preserve">
      выполнение требований, предъявляемых к заемщику (кредитоспособность, платежеспособность, финансовая устойчивость и т.д.).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17 февраля 2005 г.  </w:t>
      </w:r>
      <w:r>
        <w:rPr>
          <w:rFonts w:ascii="Times New Roman"/>
          <w:b w:val="false"/>
          <w:i w:val="false"/>
          <w:color w:val="000000"/>
          <w:sz w:val="28"/>
        </w:rPr>
        <w:t xml:space="preserve">N 147 </w:t>
      </w:r>
      <w:r>
        <w:rPr>
          <w:rFonts w:ascii="Times New Roman"/>
          <w:b w:val="false"/>
          <w:i w:val="false"/>
          <w:color w:val="ff0000"/>
          <w:sz w:val="28"/>
        </w:rPr>
        <w:t xml:space="preserve"> . </w:t>
      </w:r>
      <w:r>
        <w:br/>
      </w:r>
      <w:r>
        <w:rPr>
          <w:rFonts w:ascii="Times New Roman"/>
          <w:b w:val="false"/>
          <w:i w:val="false"/>
          <w:color w:val="000000"/>
          <w:sz w:val="28"/>
        </w:rPr>
        <w:t xml:space="preserve">
      7. Ограничения кредитования </w:t>
      </w:r>
      <w:r>
        <w:br/>
      </w:r>
      <w:r>
        <w:rPr>
          <w:rFonts w:ascii="Times New Roman"/>
          <w:b w:val="false"/>
          <w:i w:val="false"/>
          <w:color w:val="000000"/>
          <w:sz w:val="28"/>
        </w:rPr>
        <w:t>
      Кредитование Банком Развития производится с учетом ограничений, установленных  </w:t>
      </w:r>
      <w:r>
        <w:rPr>
          <w:rFonts w:ascii="Times New Roman"/>
          <w:b w:val="false"/>
          <w:i w:val="false"/>
          <w:color w:val="000000"/>
          <w:sz w:val="28"/>
        </w:rPr>
        <w:t xml:space="preserve">статьей 15 </w:t>
      </w:r>
      <w:r>
        <w:rPr>
          <w:rFonts w:ascii="Times New Roman"/>
          <w:b w:val="false"/>
          <w:i w:val="false"/>
          <w:color w:val="000000"/>
          <w:sz w:val="28"/>
        </w:rPr>
        <w:t xml:space="preserve"> Закона Республики Казахстан от 25 апреля 2001 года "О Банке Развития Казахстана" (далее - Закон). </w:t>
      </w:r>
      <w:r>
        <w:br/>
      </w:r>
      <w:r>
        <w:rPr>
          <w:rFonts w:ascii="Times New Roman"/>
          <w:b w:val="false"/>
          <w:i w:val="false"/>
          <w:color w:val="000000"/>
          <w:sz w:val="28"/>
        </w:rPr>
        <w:t xml:space="preserve">
      8. Ставки вознаграждения и тарифы </w:t>
      </w:r>
      <w:r>
        <w:br/>
      </w:r>
      <w:r>
        <w:rPr>
          <w:rFonts w:ascii="Times New Roman"/>
          <w:b w:val="false"/>
          <w:i w:val="false"/>
          <w:color w:val="000000"/>
          <w:sz w:val="28"/>
        </w:rPr>
        <w:t xml:space="preserve">
      Ставка вознаграждения по предоставляемым Банком Развития кредитам исчисляется с учетом средней стоимости заимствования и операционных расходов Банка Развития. </w:t>
      </w:r>
      <w:r>
        <w:br/>
      </w:r>
      <w:r>
        <w:rPr>
          <w:rFonts w:ascii="Times New Roman"/>
          <w:b w:val="false"/>
          <w:i w:val="false"/>
          <w:color w:val="000000"/>
          <w:sz w:val="28"/>
        </w:rPr>
        <w:t xml:space="preserve">
      Среднюю стоимость заимствования Банком Развития, предельные (максимальные и минимальные) ставки вознаграждения, тарифы и комиссии по кредитным операциям устанавливает Комитет по управлению активами и пассивами Банка Развития в порядке, установленном Советом директоров. </w:t>
      </w:r>
      <w:r>
        <w:br/>
      </w:r>
      <w:r>
        <w:rPr>
          <w:rFonts w:ascii="Times New Roman"/>
          <w:b w:val="false"/>
          <w:i w:val="false"/>
          <w:color w:val="000000"/>
          <w:sz w:val="28"/>
        </w:rPr>
        <w:t xml:space="preserve">
      По инвестиционным проектам, а также по экспортным операциям на сумму свыше 5 млн. долларов США решение о размере ставки вознаграждения принимается Советом директоров с учетом решения Кредитного комитета Банка Развития. </w:t>
      </w:r>
      <w:r>
        <w:br/>
      </w:r>
      <w:r>
        <w:rPr>
          <w:rFonts w:ascii="Times New Roman"/>
          <w:b w:val="false"/>
          <w:i w:val="false"/>
          <w:color w:val="000000"/>
          <w:sz w:val="28"/>
        </w:rPr>
        <w:t xml:space="preserve">
      9. Кредитование инвестиционных проектов </w:t>
      </w:r>
      <w:r>
        <w:br/>
      </w:r>
      <w:r>
        <w:rPr>
          <w:rFonts w:ascii="Times New Roman"/>
          <w:b w:val="false"/>
          <w:i w:val="false"/>
          <w:color w:val="000000"/>
          <w:sz w:val="28"/>
        </w:rPr>
        <w:t xml:space="preserve">
      1) Сроки и валюта кредитования </w:t>
      </w:r>
      <w:r>
        <w:br/>
      </w:r>
      <w:r>
        <w:rPr>
          <w:rFonts w:ascii="Times New Roman"/>
          <w:b w:val="false"/>
          <w:i w:val="false"/>
          <w:color w:val="000000"/>
          <w:sz w:val="28"/>
        </w:rPr>
        <w:t xml:space="preserve">
      При кредитовании инвестиционных проектов устанавливаются следующие сроки предоставления кредитов: </w:t>
      </w:r>
      <w:r>
        <w:br/>
      </w:r>
      <w:r>
        <w:rPr>
          <w:rFonts w:ascii="Times New Roman"/>
          <w:b w:val="false"/>
          <w:i w:val="false"/>
          <w:color w:val="000000"/>
          <w:sz w:val="28"/>
        </w:rPr>
        <w:t xml:space="preserve">
      среднесрочные инвестиционные кредиты (от 5 до 10 лет); </w:t>
      </w:r>
      <w:r>
        <w:br/>
      </w:r>
      <w:r>
        <w:rPr>
          <w:rFonts w:ascii="Times New Roman"/>
          <w:b w:val="false"/>
          <w:i w:val="false"/>
          <w:color w:val="000000"/>
          <w:sz w:val="28"/>
        </w:rPr>
        <w:t xml:space="preserve">
      долгосрочные инвестиционные кредиты (от 10 до 20 лет). </w:t>
      </w:r>
      <w:r>
        <w:br/>
      </w:r>
      <w:r>
        <w:rPr>
          <w:rFonts w:ascii="Times New Roman"/>
          <w:b w:val="false"/>
          <w:i w:val="false"/>
          <w:color w:val="000000"/>
          <w:sz w:val="28"/>
        </w:rPr>
        <w:t xml:space="preserve">
      Кредитование инвестиционных проектов осуществляется в национальной валюте и в иностранной валюте в соответствии с условиями инвестиционных проектов. </w:t>
      </w:r>
      <w:r>
        <w:br/>
      </w:r>
      <w:r>
        <w:rPr>
          <w:rFonts w:ascii="Times New Roman"/>
          <w:b w:val="false"/>
          <w:i w:val="false"/>
          <w:color w:val="000000"/>
          <w:sz w:val="28"/>
        </w:rPr>
        <w:t xml:space="preserve">
      2) Источники кредитования </w:t>
      </w:r>
      <w:r>
        <w:br/>
      </w:r>
      <w:r>
        <w:rPr>
          <w:rFonts w:ascii="Times New Roman"/>
          <w:b w:val="false"/>
          <w:i w:val="false"/>
          <w:color w:val="000000"/>
          <w:sz w:val="28"/>
        </w:rPr>
        <w:t xml:space="preserve">
      Для кредитования инвестиционных проектов используются заемные средства, включая займы из республиканского и местных бюджетов, а также займы, привлеченные Банком Развития под государственные гарантии. </w:t>
      </w:r>
      <w:r>
        <w:br/>
      </w:r>
      <w:r>
        <w:rPr>
          <w:rFonts w:ascii="Times New Roman"/>
          <w:b w:val="false"/>
          <w:i w:val="false"/>
          <w:color w:val="000000"/>
          <w:sz w:val="28"/>
        </w:rPr>
        <w:t xml:space="preserve">
      3) Минимальная сумма кредитования </w:t>
      </w:r>
      <w:r>
        <w:br/>
      </w:r>
      <w:r>
        <w:rPr>
          <w:rFonts w:ascii="Times New Roman"/>
          <w:b w:val="false"/>
          <w:i w:val="false"/>
          <w:color w:val="000000"/>
          <w:sz w:val="28"/>
        </w:rPr>
        <w:t xml:space="preserve">
      Минимальная сумма кредита, предоставляемого Банком Развития по инвестиционному проекту, устанавливается в размере, эквивалентном 5 млн. долларам США. </w:t>
      </w:r>
      <w:r>
        <w:br/>
      </w:r>
      <w:r>
        <w:rPr>
          <w:rFonts w:ascii="Times New Roman"/>
          <w:b w:val="false"/>
          <w:i w:val="false"/>
          <w:color w:val="000000"/>
          <w:sz w:val="28"/>
        </w:rPr>
        <w:t xml:space="preserve">
      4) Порядок принятия решения </w:t>
      </w:r>
      <w:r>
        <w:br/>
      </w:r>
      <w:r>
        <w:rPr>
          <w:rFonts w:ascii="Times New Roman"/>
          <w:b w:val="false"/>
          <w:i w:val="false"/>
          <w:color w:val="000000"/>
          <w:sz w:val="28"/>
        </w:rPr>
        <w:t xml:space="preserve">
      Вопрос кредитования инвестиционного проекта, получившего положительное заключение по результатам банковской экспертизы, выносится на рассмотрение Кредитного комитета Банка Развития. При принятии Кредитным комитетом Банка Развития положительного решения, вопрос кредитования инвестиционного проекта выносится на рассмотрение Совета директоров Банка Развития, который принимает решение о финансировании проекта. </w:t>
      </w:r>
      <w:r>
        <w:br/>
      </w:r>
      <w:r>
        <w:rPr>
          <w:rFonts w:ascii="Times New Roman"/>
          <w:b w:val="false"/>
          <w:i w:val="false"/>
          <w:color w:val="000000"/>
          <w:sz w:val="28"/>
        </w:rPr>
        <w:t xml:space="preserve">
      10. Кредитование экспортных операций </w:t>
      </w:r>
      <w:r>
        <w:br/>
      </w:r>
      <w:r>
        <w:rPr>
          <w:rFonts w:ascii="Times New Roman"/>
          <w:b w:val="false"/>
          <w:i w:val="false"/>
          <w:color w:val="000000"/>
          <w:sz w:val="28"/>
        </w:rPr>
        <w:t xml:space="preserve">
      1) Сроки и валюта кредитования </w:t>
      </w:r>
      <w:r>
        <w:br/>
      </w:r>
      <w:r>
        <w:rPr>
          <w:rFonts w:ascii="Times New Roman"/>
          <w:b w:val="false"/>
          <w:i w:val="false"/>
          <w:color w:val="000000"/>
          <w:sz w:val="28"/>
        </w:rPr>
        <w:t xml:space="preserve">
      При кредитовании экспортных операций сроки определяются в зависимости от условий экспортной операции. </w:t>
      </w:r>
      <w:r>
        <w:br/>
      </w:r>
      <w:r>
        <w:rPr>
          <w:rFonts w:ascii="Times New Roman"/>
          <w:b w:val="false"/>
          <w:i w:val="false"/>
          <w:color w:val="000000"/>
          <w:sz w:val="28"/>
        </w:rPr>
        <w:t xml:space="preserve">
      Кредитование экспортных операций осуществляется в национальной валюте и иностранной валюте в соответствии с условиями экспортной операции. </w:t>
      </w:r>
      <w:r>
        <w:br/>
      </w:r>
      <w:r>
        <w:rPr>
          <w:rFonts w:ascii="Times New Roman"/>
          <w:b w:val="false"/>
          <w:i w:val="false"/>
          <w:color w:val="000000"/>
          <w:sz w:val="28"/>
        </w:rPr>
        <w:t xml:space="preserve">
      2) Источники кредитования </w:t>
      </w:r>
      <w:r>
        <w:br/>
      </w:r>
      <w:r>
        <w:rPr>
          <w:rFonts w:ascii="Times New Roman"/>
          <w:b w:val="false"/>
          <w:i w:val="false"/>
          <w:color w:val="000000"/>
          <w:sz w:val="28"/>
        </w:rPr>
        <w:t xml:space="preserve">
      Для кредитования экспортных операций используются: </w:t>
      </w:r>
      <w:r>
        <w:br/>
      </w:r>
      <w:r>
        <w:rPr>
          <w:rFonts w:ascii="Times New Roman"/>
          <w:b w:val="false"/>
          <w:i w:val="false"/>
          <w:color w:val="000000"/>
          <w:sz w:val="28"/>
        </w:rPr>
        <w:t xml:space="preserve">
      заемные средства, исключая займы республиканского и местных бюджетов; </w:t>
      </w:r>
      <w:r>
        <w:br/>
      </w:r>
      <w:r>
        <w:rPr>
          <w:rFonts w:ascii="Times New Roman"/>
          <w:b w:val="false"/>
          <w:i w:val="false"/>
          <w:color w:val="000000"/>
          <w:sz w:val="28"/>
        </w:rPr>
        <w:t xml:space="preserve">
      средства уставного капитала Банка Развития в объеме, не превышающем 20% от его размера. </w:t>
      </w:r>
      <w:r>
        <w:br/>
      </w:r>
      <w:r>
        <w:rPr>
          <w:rFonts w:ascii="Times New Roman"/>
          <w:b w:val="false"/>
          <w:i w:val="false"/>
          <w:color w:val="000000"/>
          <w:sz w:val="28"/>
        </w:rPr>
        <w:t xml:space="preserve">
      3) Минимальная сумма кредитования </w:t>
      </w:r>
      <w:r>
        <w:br/>
      </w:r>
      <w:r>
        <w:rPr>
          <w:rFonts w:ascii="Times New Roman"/>
          <w:b w:val="false"/>
          <w:i w:val="false"/>
          <w:color w:val="000000"/>
          <w:sz w:val="28"/>
        </w:rPr>
        <w:t xml:space="preserve">
      Минимальная сумма кредита, предоставляемого Банком Развития по экспортной операции, устанавливается в размере, эквивалентном 1 млн. долларам США. </w:t>
      </w:r>
      <w:r>
        <w:br/>
      </w:r>
      <w:r>
        <w:rPr>
          <w:rFonts w:ascii="Times New Roman"/>
          <w:b w:val="false"/>
          <w:i w:val="false"/>
          <w:color w:val="000000"/>
          <w:sz w:val="28"/>
        </w:rPr>
        <w:t xml:space="preserve">
      4) Порядок принятия решения </w:t>
      </w:r>
      <w:r>
        <w:br/>
      </w:r>
      <w:r>
        <w:rPr>
          <w:rFonts w:ascii="Times New Roman"/>
          <w:b w:val="false"/>
          <w:i w:val="false"/>
          <w:color w:val="000000"/>
          <w:sz w:val="28"/>
        </w:rPr>
        <w:t xml:space="preserve">
      Вопрос о кредитовании экспортной операции, получившей положительное заключение по результатам банковской экспертизы, выносится на рассмотрение Кредитного комитета Банка Развития. </w:t>
      </w:r>
      <w:r>
        <w:br/>
      </w:r>
      <w:r>
        <w:rPr>
          <w:rFonts w:ascii="Times New Roman"/>
          <w:b w:val="false"/>
          <w:i w:val="false"/>
          <w:color w:val="000000"/>
          <w:sz w:val="28"/>
        </w:rPr>
        <w:t xml:space="preserve">
      Решение по кредитованию экспортной операции в размере, не превышающем сумму, эквивалентную 5 млн. долларам США, принимается Кредитным комитетом Банка Развития. </w:t>
      </w:r>
      <w:r>
        <w:br/>
      </w:r>
      <w:r>
        <w:rPr>
          <w:rFonts w:ascii="Times New Roman"/>
          <w:b w:val="false"/>
          <w:i w:val="false"/>
          <w:color w:val="000000"/>
          <w:sz w:val="28"/>
        </w:rPr>
        <w:t xml:space="preserve">
      При кредитовании экспортной операции в размере, превышающем сумму, эквивалентную 5 млн. долларам США, при принятии Кредитным комитетом Банка Развития положительного решения экспортная операция выносится на рассмотрение Совета директоров, который принимает решение о финансировании экспортной операции. </w:t>
      </w:r>
      <w:r>
        <w:br/>
      </w:r>
      <w:r>
        <w:rPr>
          <w:rFonts w:ascii="Times New Roman"/>
          <w:b w:val="false"/>
          <w:i w:val="false"/>
          <w:color w:val="000000"/>
          <w:sz w:val="28"/>
        </w:rPr>
        <w:t xml:space="preserve">
      Доля кредитования экспортных операций в кредитном портфеле Банка Развития определяется Советом директоров. </w:t>
      </w:r>
      <w:r>
        <w:br/>
      </w:r>
      <w:r>
        <w:rPr>
          <w:rFonts w:ascii="Times New Roman"/>
          <w:b w:val="false"/>
          <w:i w:val="false"/>
          <w:color w:val="000000"/>
          <w:sz w:val="28"/>
        </w:rPr>
        <w:t xml:space="preserve">
      11. Мониторинг и контроль кредитного портфеля </w:t>
      </w:r>
      <w:r>
        <w:br/>
      </w:r>
      <w:r>
        <w:rPr>
          <w:rFonts w:ascii="Times New Roman"/>
          <w:b w:val="false"/>
          <w:i w:val="false"/>
          <w:color w:val="000000"/>
          <w:sz w:val="28"/>
        </w:rPr>
        <w:t xml:space="preserve">
      Мониторинг и контроль кредитного портфеля осуществляются Банком Развития непрерывно и включают процесс наблюдения за кредитоспособностью и платежеспособностью заемщика, реализацией проекта на протяжении всего периода действия кредитного договора. </w:t>
      </w:r>
      <w:r>
        <w:br/>
      </w:r>
      <w:r>
        <w:rPr>
          <w:rFonts w:ascii="Times New Roman"/>
          <w:b w:val="false"/>
          <w:i w:val="false"/>
          <w:color w:val="000000"/>
          <w:sz w:val="28"/>
        </w:rPr>
        <w:t>
      На основании результатов мониторинга и контроля Банк Развития ежемесячно производит классификацию кредитного портфеля и формирование провизии (резервов) в соответствии со статьей 17  </w:t>
      </w:r>
      <w:r>
        <w:rPr>
          <w:rFonts w:ascii="Times New Roman"/>
          <w:b w:val="false"/>
          <w:i w:val="false"/>
          <w:color w:val="000000"/>
          <w:sz w:val="28"/>
        </w:rPr>
        <w:t xml:space="preserve">Закона </w:t>
      </w:r>
      <w:r>
        <w:rPr>
          <w:rFonts w:ascii="Times New Roman"/>
          <w:b w:val="false"/>
          <w:i w:val="false"/>
          <w:color w:val="000000"/>
          <w:sz w:val="28"/>
        </w:rPr>
        <w:t xml:space="preserve">. </w:t>
      </w:r>
      <w:r>
        <w:br/>
      </w:r>
      <w:r>
        <w:rPr>
          <w:rFonts w:ascii="Times New Roman"/>
          <w:b w:val="false"/>
          <w:i w:val="false"/>
          <w:color w:val="000000"/>
          <w:sz w:val="28"/>
        </w:rPr>
        <w:t xml:space="preserve">
      12. Выдача Банком Развития гарантий </w:t>
      </w:r>
      <w:r>
        <w:br/>
      </w:r>
      <w:r>
        <w:rPr>
          <w:rFonts w:ascii="Times New Roman"/>
          <w:b w:val="false"/>
          <w:i w:val="false"/>
          <w:color w:val="000000"/>
          <w:sz w:val="28"/>
        </w:rPr>
        <w:t xml:space="preserve">
      1) Ограничения выдачи Банком Развития гарантий  </w:t>
      </w:r>
      <w:r>
        <w:br/>
      </w:r>
      <w:r>
        <w:rPr>
          <w:rFonts w:ascii="Times New Roman"/>
          <w:b w:val="false"/>
          <w:i w:val="false"/>
          <w:color w:val="000000"/>
          <w:sz w:val="28"/>
        </w:rPr>
        <w:t>
      Банк Развития выдает гарантии с учетом ограничений, установленных  </w:t>
      </w:r>
      <w:r>
        <w:rPr>
          <w:rFonts w:ascii="Times New Roman"/>
          <w:b w:val="false"/>
          <w:i w:val="false"/>
          <w:color w:val="000000"/>
          <w:sz w:val="28"/>
        </w:rPr>
        <w:t xml:space="preserve">статьей 15 </w:t>
      </w:r>
      <w:r>
        <w:rPr>
          <w:rFonts w:ascii="Times New Roman"/>
          <w:b w:val="false"/>
          <w:i w:val="false"/>
          <w:color w:val="000000"/>
          <w:sz w:val="28"/>
        </w:rPr>
        <w:t xml:space="preserve"> Закона. </w:t>
      </w:r>
      <w:r>
        <w:br/>
      </w:r>
      <w:r>
        <w:rPr>
          <w:rFonts w:ascii="Times New Roman"/>
          <w:b w:val="false"/>
          <w:i w:val="false"/>
          <w:color w:val="000000"/>
          <w:sz w:val="28"/>
        </w:rPr>
        <w:t xml:space="preserve">
      Инвестиционные проекты, в целях финансирования которых Банк Развития выдает гарантии, должны соответствовать инвестиционным приоритетам, установленным настоящим Меморандумом. </w:t>
      </w:r>
      <w:r>
        <w:br/>
      </w:r>
      <w:r>
        <w:rPr>
          <w:rFonts w:ascii="Times New Roman"/>
          <w:b w:val="false"/>
          <w:i w:val="false"/>
          <w:color w:val="000000"/>
          <w:sz w:val="28"/>
        </w:rPr>
        <w:t xml:space="preserve">
      2) Сроки и валюта </w:t>
      </w:r>
      <w:r>
        <w:br/>
      </w:r>
      <w:r>
        <w:rPr>
          <w:rFonts w:ascii="Times New Roman"/>
          <w:b w:val="false"/>
          <w:i w:val="false"/>
          <w:color w:val="000000"/>
          <w:sz w:val="28"/>
        </w:rPr>
        <w:t xml:space="preserve">
      Сроки кредитования инвестиционных проектов и экспортных операций, в целях финансирования которых Банк Развития выдает гарантии, должны соответствовать срокам, установленным в настоящем Меморандуме для кредитования Банком Развития инвестиционных проектов и экспортных операций. </w:t>
      </w:r>
      <w:r>
        <w:br/>
      </w:r>
      <w:r>
        <w:rPr>
          <w:rFonts w:ascii="Times New Roman"/>
          <w:b w:val="false"/>
          <w:i w:val="false"/>
          <w:color w:val="000000"/>
          <w:sz w:val="28"/>
        </w:rPr>
        <w:t xml:space="preserve">
      Выдача гарантий Банком Развития осуществляется в национальной валюте и иностранной валюте в соответствии с реализуемым инвестиционным проектом или экспортной операцией. </w:t>
      </w:r>
      <w:r>
        <w:br/>
      </w:r>
      <w:r>
        <w:rPr>
          <w:rFonts w:ascii="Times New Roman"/>
          <w:b w:val="false"/>
          <w:i w:val="false"/>
          <w:color w:val="000000"/>
          <w:sz w:val="28"/>
        </w:rPr>
        <w:t xml:space="preserve">
      3) Сумма гарантии </w:t>
      </w:r>
      <w:r>
        <w:br/>
      </w:r>
      <w:r>
        <w:rPr>
          <w:rFonts w:ascii="Times New Roman"/>
          <w:b w:val="false"/>
          <w:i w:val="false"/>
          <w:color w:val="000000"/>
          <w:sz w:val="28"/>
        </w:rPr>
        <w:t xml:space="preserve">
      Суммы кредитования инвестиционных проектов и экспортных операций, в целях финансирования которых Банк Развития выдает гарантии, должны соответствовать суммам, установленным в настоящем Меморандуме для кредитования Банком Развития инвестиционных проектов и экспортных операций. </w:t>
      </w:r>
      <w:r>
        <w:br/>
      </w:r>
      <w:r>
        <w:rPr>
          <w:rFonts w:ascii="Times New Roman"/>
          <w:b w:val="false"/>
          <w:i w:val="false"/>
          <w:color w:val="000000"/>
          <w:sz w:val="28"/>
        </w:rPr>
        <w:t xml:space="preserve">
      4) Суммарный объем гарантий </w:t>
      </w:r>
      <w:r>
        <w:br/>
      </w:r>
      <w:r>
        <w:rPr>
          <w:rFonts w:ascii="Times New Roman"/>
          <w:b w:val="false"/>
          <w:i w:val="false"/>
          <w:color w:val="000000"/>
          <w:sz w:val="28"/>
        </w:rPr>
        <w:t xml:space="preserve">
      Соотношение суммарного объема действующих гарантий (условных обязательств) Банка Развития по займам третьих лиц, привлеченным ими для реализации инвестиционных проектов и экспортных операций, к собственному капиталу Банка Развития не должно превышать соотношения 2:1. </w:t>
      </w:r>
      <w:r>
        <w:br/>
      </w:r>
      <w:r>
        <w:rPr>
          <w:rFonts w:ascii="Times New Roman"/>
          <w:b w:val="false"/>
          <w:i w:val="false"/>
          <w:color w:val="000000"/>
          <w:sz w:val="28"/>
        </w:rPr>
        <w:t xml:space="preserve">
      Совет директоров Банка Развития вправе устанавливать лимит по условным обязательствам в пределах указанного соотношения. </w:t>
      </w:r>
      <w:r>
        <w:br/>
      </w:r>
      <w:r>
        <w:rPr>
          <w:rFonts w:ascii="Times New Roman"/>
          <w:b w:val="false"/>
          <w:i w:val="false"/>
          <w:color w:val="000000"/>
          <w:sz w:val="28"/>
        </w:rPr>
        <w:t xml:space="preserve">
      5) Порядок принятия решения </w:t>
      </w:r>
      <w:r>
        <w:br/>
      </w:r>
      <w:r>
        <w:rPr>
          <w:rFonts w:ascii="Times New Roman"/>
          <w:b w:val="false"/>
          <w:i w:val="false"/>
          <w:color w:val="000000"/>
          <w:sz w:val="28"/>
        </w:rPr>
        <w:t xml:space="preserve">
      Инвестиционный проект или экспортная операция, в целях финансирования которых Банк Развития выдает гарантии, получившие положительное заключение по результатам банковской экспертизы, выносятся на рассмотрение Кредитного комитета Банка Развития. </w:t>
      </w:r>
      <w:r>
        <w:br/>
      </w:r>
      <w:r>
        <w:rPr>
          <w:rFonts w:ascii="Times New Roman"/>
          <w:b w:val="false"/>
          <w:i w:val="false"/>
          <w:color w:val="000000"/>
          <w:sz w:val="28"/>
        </w:rPr>
        <w:t xml:space="preserve">
      Решение о выдаче Банком Развития гарантий по займам третьих лиц, реализующих инвестиционные проекты, принимает Совет директоров при условии положительного решения Кредитного комитета Банка Развития. </w:t>
      </w:r>
      <w:r>
        <w:br/>
      </w:r>
      <w:r>
        <w:rPr>
          <w:rFonts w:ascii="Times New Roman"/>
          <w:b w:val="false"/>
          <w:i w:val="false"/>
          <w:color w:val="000000"/>
          <w:sz w:val="28"/>
        </w:rPr>
        <w:t xml:space="preserve">
      Решение о выдаче Банком Развития гарантий по займам третьих лиц, реализующих экспортные операции, в размере, не превышающем сумму, эквивалентную 5 млн. долларам США, принимает Кредитный комитет Банка Развития. </w:t>
      </w:r>
      <w:r>
        <w:br/>
      </w:r>
      <w:r>
        <w:rPr>
          <w:rFonts w:ascii="Times New Roman"/>
          <w:b w:val="false"/>
          <w:i w:val="false"/>
          <w:color w:val="000000"/>
          <w:sz w:val="28"/>
        </w:rPr>
        <w:t xml:space="preserve">
      Решение о выдаче Банком Развития гарантий по займам третьих лиц, реализующих экспортные операции, в размере, превышающем сумму, эквивалентную 5 млн. долларам США, принимает Совет директоров при условии положительного решения Кредитного комитета Банка Развития. </w:t>
      </w:r>
      <w:r>
        <w:br/>
      </w:r>
      <w:r>
        <w:rPr>
          <w:rFonts w:ascii="Times New Roman"/>
          <w:b w:val="false"/>
          <w:i w:val="false"/>
          <w:color w:val="000000"/>
          <w:sz w:val="28"/>
        </w:rPr>
        <w:t xml:space="preserve">
      6) Мониторинг и контроль условных обязательств (гарантий) Банка Развития </w:t>
      </w:r>
      <w:r>
        <w:br/>
      </w:r>
      <w:r>
        <w:rPr>
          <w:rFonts w:ascii="Times New Roman"/>
          <w:b w:val="false"/>
          <w:i w:val="false"/>
          <w:color w:val="000000"/>
          <w:sz w:val="28"/>
        </w:rPr>
        <w:t xml:space="preserve">
      Мониторинг и контроль условных обязательств (гарантий) осуществляются Банком Развития путем непрерывного мониторинга и контроля процесса кредитования и исполнения обязательств должником (заемщиком), включая наблюдение за его кредитоспособностью и платежеспособностью, реализацией проекта на протяжении всего периода действия гарантии. </w:t>
      </w:r>
      <w:r>
        <w:br/>
      </w:r>
      <w:r>
        <w:rPr>
          <w:rFonts w:ascii="Times New Roman"/>
          <w:b w:val="false"/>
          <w:i w:val="false"/>
          <w:color w:val="000000"/>
          <w:sz w:val="28"/>
        </w:rPr>
        <w:t>
      На основании результатов мониторинга и контроля Банк Развития ежемесячно производит классификацию условных обязательств (гарантий) и формирование провизии (резервов) в соответствии со  </w:t>
      </w:r>
      <w:r>
        <w:rPr>
          <w:rFonts w:ascii="Times New Roman"/>
          <w:b w:val="false"/>
          <w:i w:val="false"/>
          <w:color w:val="000000"/>
          <w:sz w:val="28"/>
        </w:rPr>
        <w:t xml:space="preserve">статьей 17 </w:t>
      </w:r>
      <w:r>
        <w:rPr>
          <w:rFonts w:ascii="Times New Roman"/>
          <w:b w:val="false"/>
          <w:i w:val="false"/>
          <w:color w:val="000000"/>
          <w:sz w:val="28"/>
        </w:rPr>
        <w:t xml:space="preserve"> Закона. </w:t>
      </w:r>
      <w:r>
        <w:br/>
      </w:r>
      <w:r>
        <w:rPr>
          <w:rFonts w:ascii="Times New Roman"/>
          <w:b w:val="false"/>
          <w:i w:val="false"/>
          <w:color w:val="000000"/>
          <w:sz w:val="28"/>
        </w:rPr>
        <w:t xml:space="preserve">
      13. Обеспечение кредитов и гарантий </w:t>
      </w:r>
      <w:r>
        <w:br/>
      </w:r>
      <w:r>
        <w:rPr>
          <w:rFonts w:ascii="Times New Roman"/>
          <w:b w:val="false"/>
          <w:i w:val="false"/>
          <w:color w:val="000000"/>
          <w:sz w:val="28"/>
        </w:rPr>
        <w:t xml:space="preserve">
      Кредиты и гарантии должны быть обеспечены высоколиквидными активами (государственные ценные бумаги, гарантии банков второго уровня и другие), а также иным обеспечением, предусмотренным законодательством. </w:t>
      </w:r>
      <w:r>
        <w:br/>
      </w:r>
      <w:r>
        <w:rPr>
          <w:rFonts w:ascii="Times New Roman"/>
          <w:b w:val="false"/>
          <w:i w:val="false"/>
          <w:color w:val="000000"/>
          <w:sz w:val="28"/>
        </w:rPr>
        <w:t xml:space="preserve">
      Способ, структура и размер обеспечения по кредитам и гарантиям, предоставляемым Банком Развития, определяются Советом директоров Банка Развития. </w:t>
      </w:r>
      <w:r>
        <w:br/>
      </w:r>
      <w:r>
        <w:rPr>
          <w:rFonts w:ascii="Times New Roman"/>
          <w:b w:val="false"/>
          <w:i w:val="false"/>
          <w:color w:val="000000"/>
          <w:sz w:val="28"/>
        </w:rPr>
        <w:t xml:space="preserve">
      14. Лимиты </w:t>
      </w:r>
      <w:r>
        <w:br/>
      </w:r>
      <w:r>
        <w:rPr>
          <w:rFonts w:ascii="Times New Roman"/>
          <w:b w:val="false"/>
          <w:i w:val="false"/>
          <w:color w:val="000000"/>
          <w:sz w:val="28"/>
        </w:rPr>
        <w:t xml:space="preserve">
      Лимит по риску на одного заемщика (группу аффилированных заемщиков) устанавливается в размере не более 25 % от суммы собственного капитала Банка Развития. </w:t>
      </w:r>
      <w:r>
        <w:br/>
      </w:r>
      <w:r>
        <w:rPr>
          <w:rFonts w:ascii="Times New Roman"/>
          <w:b w:val="false"/>
          <w:i w:val="false"/>
          <w:color w:val="000000"/>
          <w:sz w:val="28"/>
        </w:rPr>
        <w:t xml:space="preserve">
      Совет директоров Банка Развития вправе устанавливать лимит по структуре кредитного портфеля по отраслевому и региональному признаку в соответствии с приоритетами кредитной политики. </w:t>
      </w:r>
    </w:p>
    <w:bookmarkStart w:name="z6" w:id="6"/>
    <w:p>
      <w:pPr>
        <w:spacing w:after="0"/>
        <w:ind w:left="0"/>
        <w:jc w:val="left"/>
      </w:pPr>
      <w:r>
        <w:rPr>
          <w:rFonts w:ascii="Times New Roman"/>
          <w:b/>
          <w:i w:val="false"/>
          <w:color w:val="000000"/>
        </w:rPr>
        <w:t xml:space="preserve"> 
  3. Выполнение функций агента </w:t>
      </w:r>
    </w:p>
    <w:bookmarkEnd w:id="6"/>
    <w:p>
      <w:pPr>
        <w:spacing w:after="0"/>
        <w:ind w:left="0"/>
        <w:jc w:val="both"/>
      </w:pPr>
      <w:r>
        <w:rPr>
          <w:rFonts w:ascii="Times New Roman"/>
          <w:b w:val="false"/>
          <w:i w:val="false"/>
          <w:color w:val="000000"/>
          <w:sz w:val="28"/>
        </w:rPr>
        <w:t xml:space="preserve">      15. Выполнение Банком Развития функций агента </w:t>
      </w:r>
      <w:r>
        <w:br/>
      </w:r>
      <w:r>
        <w:rPr>
          <w:rFonts w:ascii="Times New Roman"/>
          <w:b w:val="false"/>
          <w:i w:val="false"/>
          <w:color w:val="000000"/>
          <w:sz w:val="28"/>
        </w:rPr>
        <w:t>
      Банк Развития выполняет функции агента в соответствии со  </w:t>
      </w:r>
      <w:r>
        <w:rPr>
          <w:rFonts w:ascii="Times New Roman"/>
          <w:b w:val="false"/>
          <w:i w:val="false"/>
          <w:color w:val="000000"/>
          <w:sz w:val="28"/>
        </w:rPr>
        <w:t xml:space="preserve">статьей 10 </w:t>
      </w:r>
      <w:r>
        <w:rPr>
          <w:rFonts w:ascii="Times New Roman"/>
          <w:b w:val="false"/>
          <w:i w:val="false"/>
          <w:color w:val="000000"/>
          <w:sz w:val="28"/>
        </w:rPr>
        <w:t xml:space="preserve"> Закона. </w:t>
      </w:r>
      <w:r>
        <w:br/>
      </w:r>
      <w:r>
        <w:rPr>
          <w:rFonts w:ascii="Times New Roman"/>
          <w:b w:val="false"/>
          <w:i w:val="false"/>
          <w:color w:val="000000"/>
          <w:sz w:val="28"/>
        </w:rPr>
        <w:t xml:space="preserve">
      16. Требования и условия обслуживания </w:t>
      </w:r>
      <w:r>
        <w:br/>
      </w:r>
      <w:r>
        <w:rPr>
          <w:rFonts w:ascii="Times New Roman"/>
          <w:b w:val="false"/>
          <w:i w:val="false"/>
          <w:color w:val="000000"/>
          <w:sz w:val="28"/>
        </w:rPr>
        <w:t xml:space="preserve">
      В договорах на агентское обслуживание предусматриваются перечень выполняемых агентом функций, условия (включая финансовые) и ответственность за ненадлежащее выполнение функций агента по обслуживанию Банком Развития: </w:t>
      </w:r>
      <w:r>
        <w:br/>
      </w:r>
      <w:r>
        <w:rPr>
          <w:rFonts w:ascii="Times New Roman"/>
          <w:b w:val="false"/>
          <w:i w:val="false"/>
          <w:color w:val="000000"/>
          <w:sz w:val="28"/>
        </w:rPr>
        <w:t xml:space="preserve">
      республиканских и местных инвестиционных проектов, финансируемых на возвратной основе, </w:t>
      </w:r>
      <w:r>
        <w:br/>
      </w:r>
      <w:r>
        <w:rPr>
          <w:rFonts w:ascii="Times New Roman"/>
          <w:b w:val="false"/>
          <w:i w:val="false"/>
          <w:color w:val="000000"/>
          <w:sz w:val="28"/>
        </w:rPr>
        <w:t xml:space="preserve">
      проектов, финансируемых за счет гарантированных государством займов, </w:t>
      </w:r>
      <w:r>
        <w:br/>
      </w:r>
      <w:r>
        <w:rPr>
          <w:rFonts w:ascii="Times New Roman"/>
          <w:b w:val="false"/>
          <w:i w:val="false"/>
          <w:color w:val="000000"/>
          <w:sz w:val="28"/>
        </w:rPr>
        <w:t xml:space="preserve">
      гарантированных государством займов, </w:t>
      </w:r>
      <w:r>
        <w:br/>
      </w:r>
      <w:r>
        <w:rPr>
          <w:rFonts w:ascii="Times New Roman"/>
          <w:b w:val="false"/>
          <w:i w:val="false"/>
          <w:color w:val="000000"/>
          <w:sz w:val="28"/>
        </w:rPr>
        <w:t xml:space="preserve">
      а также функций агента по возврату средств, выделенных из республиканского бюджета в связи с исполнением обязательств по государственным гарантиям и других долговых обязательств юридических лиц Правительством Республики Казахстан. </w:t>
      </w:r>
      <w:r>
        <w:br/>
      </w:r>
      <w:r>
        <w:rPr>
          <w:rFonts w:ascii="Times New Roman"/>
          <w:b w:val="false"/>
          <w:i w:val="false"/>
          <w:color w:val="000000"/>
          <w:sz w:val="28"/>
        </w:rPr>
        <w:t xml:space="preserve">
      Выполнение Банком Развития функций агента по обслуживанию проектов и займов не предусматривает исполнения обязательств заемщиков перед республиканским бюджетом за счет средств Банка Развития. </w:t>
      </w:r>
    </w:p>
    <w:bookmarkStart w:name="z7" w:id="7"/>
    <w:p>
      <w:pPr>
        <w:spacing w:after="0"/>
        <w:ind w:left="0"/>
        <w:jc w:val="left"/>
      </w:pPr>
      <w:r>
        <w:rPr>
          <w:rFonts w:ascii="Times New Roman"/>
          <w:b/>
          <w:i w:val="false"/>
          <w:color w:val="000000"/>
        </w:rPr>
        <w:t xml:space="preserve"> 
  4. Экспертиза инвестиционных проектов и экспортных операций </w:t>
      </w:r>
    </w:p>
    <w:bookmarkEnd w:id="7"/>
    <w:p>
      <w:pPr>
        <w:spacing w:after="0"/>
        <w:ind w:left="0"/>
        <w:jc w:val="both"/>
      </w:pPr>
      <w:r>
        <w:rPr>
          <w:rFonts w:ascii="Times New Roman"/>
          <w:b w:val="false"/>
          <w:i w:val="false"/>
          <w:color w:val="000000"/>
          <w:sz w:val="28"/>
        </w:rPr>
        <w:t xml:space="preserve">      17. Банк Развития не имеет права предоставлять кредит, выдавать гарантии без банковской экспертизы инвестиционного проекта или экспортной операции. </w:t>
      </w:r>
      <w:r>
        <w:br/>
      </w:r>
      <w:r>
        <w:rPr>
          <w:rFonts w:ascii="Times New Roman"/>
          <w:b w:val="false"/>
          <w:i w:val="false"/>
          <w:color w:val="000000"/>
          <w:sz w:val="28"/>
        </w:rPr>
        <w:t xml:space="preserve">
      Банковская экспертиза проводится в порядке, установленном внутренними документами Банка Развития. </w:t>
      </w:r>
      <w:r>
        <w:br/>
      </w:r>
      <w:r>
        <w:rPr>
          <w:rFonts w:ascii="Times New Roman"/>
          <w:b w:val="false"/>
          <w:i w:val="false"/>
          <w:color w:val="000000"/>
          <w:sz w:val="28"/>
        </w:rPr>
        <w:t xml:space="preserve">
      18. Инвестиционные проекты и экспортные операции, подлежащие банковской экспертизе </w:t>
      </w:r>
      <w:r>
        <w:br/>
      </w:r>
      <w:r>
        <w:rPr>
          <w:rFonts w:ascii="Times New Roman"/>
          <w:b w:val="false"/>
          <w:i w:val="false"/>
          <w:color w:val="000000"/>
          <w:sz w:val="28"/>
        </w:rPr>
        <w:t xml:space="preserve">
      Банк Развития на договорной основе осуществляет банковскую экспертизу: </w:t>
      </w:r>
      <w:r>
        <w:br/>
      </w:r>
      <w:r>
        <w:rPr>
          <w:rFonts w:ascii="Times New Roman"/>
          <w:b w:val="false"/>
          <w:i w:val="false"/>
          <w:color w:val="000000"/>
          <w:sz w:val="28"/>
        </w:rPr>
        <w:t xml:space="preserve">
      республиканских и местных инвестиционных проектов, предлагаемых к финансированию на возвратной основе; </w:t>
      </w:r>
      <w:r>
        <w:br/>
      </w:r>
      <w:r>
        <w:rPr>
          <w:rFonts w:ascii="Times New Roman"/>
          <w:b w:val="false"/>
          <w:i w:val="false"/>
          <w:color w:val="000000"/>
          <w:sz w:val="28"/>
        </w:rPr>
        <w:t xml:space="preserve">
      инвестиционных проектов, предлагаемых к финансированию за счет гарантированных государством займов; </w:t>
      </w:r>
      <w:r>
        <w:br/>
      </w:r>
      <w:r>
        <w:rPr>
          <w:rFonts w:ascii="Times New Roman"/>
          <w:b w:val="false"/>
          <w:i w:val="false"/>
          <w:color w:val="000000"/>
          <w:sz w:val="28"/>
        </w:rPr>
        <w:t xml:space="preserve">
      инвестиционных проектов и экспортных операций, предлагаемых к финансированию Банком Развития или под его гарантии. </w:t>
      </w:r>
      <w:r>
        <w:br/>
      </w:r>
      <w:r>
        <w:rPr>
          <w:rFonts w:ascii="Times New Roman"/>
          <w:b w:val="false"/>
          <w:i w:val="false"/>
          <w:color w:val="000000"/>
          <w:sz w:val="28"/>
        </w:rPr>
        <w:t xml:space="preserve">
      Для проведения банковской экспертизы инвестиционных проектов и экспортных операций Банк Развития может привлекать экспертов и консультантов. </w:t>
      </w:r>
      <w:r>
        <w:br/>
      </w:r>
      <w:r>
        <w:rPr>
          <w:rFonts w:ascii="Times New Roman"/>
          <w:b w:val="false"/>
          <w:i w:val="false"/>
          <w:color w:val="000000"/>
          <w:sz w:val="28"/>
        </w:rPr>
        <w:t xml:space="preserve">
      19. Требования к инвестиционным проектам и экспортным операциям </w:t>
      </w:r>
      <w:r>
        <w:br/>
      </w:r>
      <w:r>
        <w:rPr>
          <w:rFonts w:ascii="Times New Roman"/>
          <w:b w:val="false"/>
          <w:i w:val="false"/>
          <w:color w:val="000000"/>
          <w:sz w:val="28"/>
        </w:rPr>
        <w:t xml:space="preserve">
      К экспертизе принимаются инвестиционные проекты и экспортные операции, оформленные в соответствии с требованиями, установленными внутренними документами Банка Развития. </w:t>
      </w:r>
      <w:r>
        <w:br/>
      </w:r>
      <w:r>
        <w:rPr>
          <w:rFonts w:ascii="Times New Roman"/>
          <w:b w:val="false"/>
          <w:i w:val="false"/>
          <w:color w:val="000000"/>
          <w:sz w:val="28"/>
        </w:rPr>
        <w:t xml:space="preserve">
      20. Тарифы за проведение банковской экспертизы </w:t>
      </w:r>
      <w:r>
        <w:br/>
      </w:r>
      <w:r>
        <w:rPr>
          <w:rFonts w:ascii="Times New Roman"/>
          <w:b w:val="false"/>
          <w:i w:val="false"/>
          <w:color w:val="000000"/>
          <w:sz w:val="28"/>
        </w:rPr>
        <w:t xml:space="preserve">
      Тарифы за проведение банковской экспертизы инвестиционных проектов и экспортных операций устанавливаются решением Комитета по управлению активами и пассивами Банка Развития и утверждаются Советом директоров. </w:t>
      </w:r>
    </w:p>
    <w:bookmarkStart w:name="z8" w:id="8"/>
    <w:p>
      <w:pPr>
        <w:spacing w:after="0"/>
        <w:ind w:left="0"/>
        <w:jc w:val="left"/>
      </w:pPr>
      <w:r>
        <w:rPr>
          <w:rFonts w:ascii="Times New Roman"/>
          <w:b/>
          <w:i w:val="false"/>
          <w:color w:val="000000"/>
        </w:rPr>
        <w:t xml:space="preserve"> 
  5. Заимствование </w:t>
      </w:r>
    </w:p>
    <w:bookmarkEnd w:id="8"/>
    <w:p>
      <w:pPr>
        <w:spacing w:after="0"/>
        <w:ind w:left="0"/>
        <w:jc w:val="both"/>
      </w:pPr>
      <w:r>
        <w:rPr>
          <w:rFonts w:ascii="Times New Roman"/>
          <w:b w:val="false"/>
          <w:i w:val="false"/>
          <w:color w:val="000000"/>
          <w:sz w:val="28"/>
        </w:rPr>
        <w:t xml:space="preserve">      21. Источники и формы </w:t>
      </w:r>
      <w:r>
        <w:br/>
      </w:r>
      <w:r>
        <w:rPr>
          <w:rFonts w:ascii="Times New Roman"/>
          <w:b w:val="false"/>
          <w:i w:val="false"/>
          <w:color w:val="000000"/>
          <w:sz w:val="28"/>
        </w:rPr>
        <w:t xml:space="preserve">
      В соответствии с законодательством Банк Развития осуществляет заимствование на внешнем и внутреннем рынках ссудного капитала, в том числе из республиканского и местных бюджетов. </w:t>
      </w:r>
      <w:r>
        <w:br/>
      </w:r>
      <w:r>
        <w:rPr>
          <w:rFonts w:ascii="Times New Roman"/>
          <w:b w:val="false"/>
          <w:i w:val="false"/>
          <w:color w:val="000000"/>
          <w:sz w:val="28"/>
        </w:rPr>
        <w:t xml:space="preserve">
      Заимствование осуществляется в следующих формах: </w:t>
      </w:r>
      <w:r>
        <w:br/>
      </w:r>
      <w:r>
        <w:rPr>
          <w:rFonts w:ascii="Times New Roman"/>
          <w:b w:val="false"/>
          <w:i w:val="false"/>
          <w:color w:val="000000"/>
          <w:sz w:val="28"/>
        </w:rPr>
        <w:t xml:space="preserve">
      выпуск и размещение долговых ценных бумаг; </w:t>
      </w:r>
      <w:r>
        <w:br/>
      </w:r>
      <w:r>
        <w:rPr>
          <w:rFonts w:ascii="Times New Roman"/>
          <w:b w:val="false"/>
          <w:i w:val="false"/>
          <w:color w:val="000000"/>
          <w:sz w:val="28"/>
        </w:rPr>
        <w:t xml:space="preserve">
      заключение договоров (соглашений) о займе. </w:t>
      </w:r>
      <w:r>
        <w:br/>
      </w:r>
      <w:r>
        <w:rPr>
          <w:rFonts w:ascii="Times New Roman"/>
          <w:b w:val="false"/>
          <w:i w:val="false"/>
          <w:color w:val="000000"/>
          <w:sz w:val="28"/>
        </w:rPr>
        <w:t xml:space="preserve">
      Ценные бумаги, выпущенные Банком Развития в виде облигаций, обладают статусом агентских облигаций: </w:t>
      </w:r>
      <w:r>
        <w:br/>
      </w:r>
      <w:r>
        <w:rPr>
          <w:rFonts w:ascii="Times New Roman"/>
          <w:b w:val="false"/>
          <w:i w:val="false"/>
          <w:color w:val="000000"/>
          <w:sz w:val="28"/>
        </w:rPr>
        <w:t xml:space="preserve">
      с момента их выпуска в случае наличия у Банка Развития статуса финансового агентства; </w:t>
      </w:r>
      <w:r>
        <w:br/>
      </w:r>
      <w:r>
        <w:rPr>
          <w:rFonts w:ascii="Times New Roman"/>
          <w:b w:val="false"/>
          <w:i w:val="false"/>
          <w:color w:val="000000"/>
          <w:sz w:val="28"/>
        </w:rPr>
        <w:t xml:space="preserve">
      с момента присвоения Банку Развития статуса финансового агентства в случае их выпуска до присвоения этого статуса. </w:t>
      </w:r>
      <w:r>
        <w:br/>
      </w:r>
      <w:r>
        <w:rPr>
          <w:rFonts w:ascii="Times New Roman"/>
          <w:b w:val="false"/>
          <w:i w:val="false"/>
          <w:color w:val="000000"/>
          <w:sz w:val="28"/>
        </w:rPr>
        <w:t xml:space="preserve">
      Привлечение Банком Развития синдицированных займов, межбанковских кредитов резидентов и нерезидентов Республики Казахстан, бюджетных кредитов осуществляется путем заключения договора (соглашения) о займе. </w:t>
      </w:r>
      <w:r>
        <w:br/>
      </w:r>
      <w:r>
        <w:rPr>
          <w:rFonts w:ascii="Times New Roman"/>
          <w:b w:val="false"/>
          <w:i w:val="false"/>
          <w:color w:val="000000"/>
          <w:sz w:val="28"/>
        </w:rPr>
        <w:t xml:space="preserve">
      Заимствование Банком Развития может осуществляться как в национальной, так и в иностранной валюте. </w:t>
      </w:r>
      <w:r>
        <w:br/>
      </w:r>
      <w:r>
        <w:rPr>
          <w:rFonts w:ascii="Times New Roman"/>
          <w:b w:val="false"/>
          <w:i w:val="false"/>
          <w:color w:val="000000"/>
          <w:sz w:val="28"/>
        </w:rPr>
        <w:t xml:space="preserve">
      22. Использование заимствуемых средств </w:t>
      </w:r>
      <w:r>
        <w:br/>
      </w:r>
      <w:r>
        <w:rPr>
          <w:rFonts w:ascii="Times New Roman"/>
          <w:b w:val="false"/>
          <w:i w:val="false"/>
          <w:color w:val="000000"/>
          <w:sz w:val="28"/>
        </w:rPr>
        <w:t xml:space="preserve">
      Банк Развития осуществляет заимствование в целях фондирования своей кредитной деятельности и управления ликвидностью. </w:t>
      </w:r>
      <w:r>
        <w:br/>
      </w:r>
      <w:r>
        <w:rPr>
          <w:rFonts w:ascii="Times New Roman"/>
          <w:b w:val="false"/>
          <w:i w:val="false"/>
          <w:color w:val="000000"/>
          <w:sz w:val="28"/>
        </w:rPr>
        <w:t xml:space="preserve">
      Бюджетные кредиты привлекаются для снижения средней стоимости заимствования и увеличения среднего срока портфеля займов. </w:t>
      </w:r>
      <w:r>
        <w:br/>
      </w:r>
      <w:r>
        <w:rPr>
          <w:rFonts w:ascii="Times New Roman"/>
          <w:b w:val="false"/>
          <w:i w:val="false"/>
          <w:color w:val="000000"/>
          <w:sz w:val="28"/>
        </w:rPr>
        <w:t xml:space="preserve">
      23. Ставка вознаграждения при заимствовании </w:t>
      </w:r>
      <w:r>
        <w:br/>
      </w:r>
      <w:r>
        <w:rPr>
          <w:rFonts w:ascii="Times New Roman"/>
          <w:b w:val="false"/>
          <w:i w:val="false"/>
          <w:color w:val="000000"/>
          <w:sz w:val="28"/>
        </w:rPr>
        <w:t xml:space="preserve">
      Предельную (максимальную) ставку заимствования устанавливает Комитет по управлению активами и пассивами Банка Развития. </w:t>
      </w:r>
      <w:r>
        <w:br/>
      </w:r>
      <w:r>
        <w:rPr>
          <w:rFonts w:ascii="Times New Roman"/>
          <w:b w:val="false"/>
          <w:i w:val="false"/>
          <w:color w:val="000000"/>
          <w:sz w:val="28"/>
        </w:rPr>
        <w:t xml:space="preserve">
      24. Лимиты и ограничения </w:t>
      </w:r>
      <w:r>
        <w:br/>
      </w:r>
      <w:r>
        <w:rPr>
          <w:rFonts w:ascii="Times New Roman"/>
          <w:b w:val="false"/>
          <w:i w:val="false"/>
          <w:color w:val="000000"/>
          <w:sz w:val="28"/>
        </w:rPr>
        <w:t xml:space="preserve">
      Основной долг по займам, привлеченным Банком Развития для кредитования инвестиционных проектов и экспортных операций (обязательства), по отношению к его собственному капиталу не должен превышать соотношения 4:1. </w:t>
      </w:r>
      <w:r>
        <w:br/>
      </w:r>
      <w:r>
        <w:rPr>
          <w:rFonts w:ascii="Times New Roman"/>
          <w:b w:val="false"/>
          <w:i w:val="false"/>
          <w:color w:val="000000"/>
          <w:sz w:val="28"/>
        </w:rPr>
        <w:t xml:space="preserve">
      Совет директоров Банка Развития вправе устанавливать лимит по обязательствам в пределах указанного соотношения. </w:t>
      </w:r>
      <w:r>
        <w:br/>
      </w:r>
      <w:r>
        <w:rPr>
          <w:rFonts w:ascii="Times New Roman"/>
          <w:b w:val="false"/>
          <w:i w:val="false"/>
          <w:color w:val="000000"/>
          <w:sz w:val="28"/>
        </w:rPr>
        <w:t xml:space="preserve">
      Ограничения не распространяются на средства, обслуживаемые на агентской основе. </w:t>
      </w:r>
      <w:r>
        <w:br/>
      </w:r>
      <w:r>
        <w:rPr>
          <w:rFonts w:ascii="Times New Roman"/>
          <w:b w:val="false"/>
          <w:i w:val="false"/>
          <w:color w:val="000000"/>
          <w:sz w:val="28"/>
        </w:rPr>
        <w:t xml:space="preserve">
      Структура портфеля займов Банка Развития по источникам, срокам, ставкам заимствования определяется решениями Комитета по управлению активами и пассивами Банка Развития. </w:t>
      </w:r>
    </w:p>
    <w:bookmarkStart w:name="z9" w:id="9"/>
    <w:p>
      <w:pPr>
        <w:spacing w:after="0"/>
        <w:ind w:left="0"/>
        <w:jc w:val="left"/>
      </w:pPr>
      <w:r>
        <w:rPr>
          <w:rFonts w:ascii="Times New Roman"/>
          <w:b/>
          <w:i w:val="false"/>
          <w:color w:val="000000"/>
        </w:rPr>
        <w:t xml:space="preserve"> 
  6. Управление инвестиционным портфелем </w:t>
      </w:r>
    </w:p>
    <w:bookmarkEnd w:id="9"/>
    <w:p>
      <w:pPr>
        <w:spacing w:after="0"/>
        <w:ind w:left="0"/>
        <w:jc w:val="both"/>
      </w:pPr>
      <w:r>
        <w:rPr>
          <w:rFonts w:ascii="Times New Roman"/>
          <w:b w:val="false"/>
          <w:i w:val="false"/>
          <w:color w:val="000000"/>
          <w:sz w:val="28"/>
        </w:rPr>
        <w:t xml:space="preserve">      25. Инструменты и лимиты </w:t>
      </w:r>
      <w:r>
        <w:br/>
      </w:r>
      <w:r>
        <w:rPr>
          <w:rFonts w:ascii="Times New Roman"/>
          <w:b w:val="false"/>
          <w:i w:val="false"/>
          <w:color w:val="000000"/>
          <w:sz w:val="28"/>
        </w:rPr>
        <w:t xml:space="preserve">
      Банк Развития размещает свободные средства, включая заемные и средства уставного капитала, на внутреннем и внешнем рынках (инвестиционный портфель) в нижеуказанные финансовые инструменты в следующих размерах от общего объема инвестиционного портфеля: </w:t>
      </w:r>
      <w:r>
        <w:br/>
      </w:r>
      <w:r>
        <w:rPr>
          <w:rFonts w:ascii="Times New Roman"/>
          <w:b w:val="false"/>
          <w:i w:val="false"/>
          <w:color w:val="000000"/>
          <w:sz w:val="28"/>
        </w:rPr>
        <w:t xml:space="preserve">
      1) государственные ценные бумаги Республики Казахстан, в том числе выпущенные в соответствии с законодательством других государств - до 100%; </w:t>
      </w:r>
      <w:r>
        <w:br/>
      </w:r>
      <w:r>
        <w:rPr>
          <w:rFonts w:ascii="Times New Roman"/>
          <w:b w:val="false"/>
          <w:i w:val="false"/>
          <w:color w:val="000000"/>
          <w:sz w:val="28"/>
        </w:rPr>
        <w:t xml:space="preserve">
      2) ценные бумаги, выпущенные следующими международными финансовыми организациями: </w:t>
      </w:r>
      <w:r>
        <w:br/>
      </w:r>
      <w:r>
        <w:rPr>
          <w:rFonts w:ascii="Times New Roman"/>
          <w:b w:val="false"/>
          <w:i w:val="false"/>
          <w:color w:val="000000"/>
          <w:sz w:val="28"/>
        </w:rPr>
        <w:t xml:space="preserve">
      Международным Банком Реконструкции и Развития; </w:t>
      </w:r>
      <w:r>
        <w:br/>
      </w:r>
      <w:r>
        <w:rPr>
          <w:rFonts w:ascii="Times New Roman"/>
          <w:b w:val="false"/>
          <w:i w:val="false"/>
          <w:color w:val="000000"/>
          <w:sz w:val="28"/>
        </w:rPr>
        <w:t xml:space="preserve">
      Европейским Банком Реконструкции и Развития; </w:t>
      </w:r>
      <w:r>
        <w:br/>
      </w:r>
      <w:r>
        <w:rPr>
          <w:rFonts w:ascii="Times New Roman"/>
          <w:b w:val="false"/>
          <w:i w:val="false"/>
          <w:color w:val="000000"/>
          <w:sz w:val="28"/>
        </w:rPr>
        <w:t xml:space="preserve">
      Азиатским Банком Развития;  </w:t>
      </w:r>
      <w:r>
        <w:br/>
      </w:r>
      <w:r>
        <w:rPr>
          <w:rFonts w:ascii="Times New Roman"/>
          <w:b w:val="false"/>
          <w:i w:val="false"/>
          <w:color w:val="000000"/>
          <w:sz w:val="28"/>
        </w:rPr>
        <w:t xml:space="preserve">
      Исламским Банком Развития; </w:t>
      </w:r>
      <w:r>
        <w:br/>
      </w:r>
      <w:r>
        <w:rPr>
          <w:rFonts w:ascii="Times New Roman"/>
          <w:b w:val="false"/>
          <w:i w:val="false"/>
          <w:color w:val="000000"/>
          <w:sz w:val="28"/>
        </w:rPr>
        <w:t xml:space="preserve">
      Международной финансовой корпорацией; </w:t>
      </w:r>
      <w:r>
        <w:br/>
      </w:r>
      <w:r>
        <w:rPr>
          <w:rFonts w:ascii="Times New Roman"/>
          <w:b w:val="false"/>
          <w:i w:val="false"/>
          <w:color w:val="000000"/>
          <w:sz w:val="28"/>
        </w:rPr>
        <w:t xml:space="preserve">
      Межамериканским Банком Развития; </w:t>
      </w:r>
      <w:r>
        <w:br/>
      </w:r>
      <w:r>
        <w:rPr>
          <w:rFonts w:ascii="Times New Roman"/>
          <w:b w:val="false"/>
          <w:i w:val="false"/>
          <w:color w:val="000000"/>
          <w:sz w:val="28"/>
        </w:rPr>
        <w:t xml:space="preserve">
      Банком международных расчетов; </w:t>
      </w:r>
      <w:r>
        <w:br/>
      </w:r>
      <w:r>
        <w:rPr>
          <w:rFonts w:ascii="Times New Roman"/>
          <w:b w:val="false"/>
          <w:i w:val="false"/>
          <w:color w:val="000000"/>
          <w:sz w:val="28"/>
        </w:rPr>
        <w:t xml:space="preserve">
      Африканским Банком Развития. </w:t>
      </w:r>
      <w:r>
        <w:br/>
      </w:r>
      <w:r>
        <w:rPr>
          <w:rFonts w:ascii="Times New Roman"/>
          <w:b w:val="false"/>
          <w:i w:val="false"/>
          <w:color w:val="000000"/>
          <w:sz w:val="28"/>
        </w:rPr>
        <w:t xml:space="preserve">
      Лимит по размещению - до 100 %. </w:t>
      </w:r>
      <w:r>
        <w:br/>
      </w:r>
      <w:r>
        <w:rPr>
          <w:rFonts w:ascii="Times New Roman"/>
          <w:b w:val="false"/>
          <w:i w:val="false"/>
          <w:color w:val="000000"/>
          <w:sz w:val="28"/>
        </w:rPr>
        <w:t xml:space="preserve">
      3) государственные ценные бумаги стран, имеющих кредитный рейтинг не ниже ВВВ по шкале Standard &amp; Poor's или Ваа3 по шкале Moody's, - не более 70 %; </w:t>
      </w:r>
      <w:r>
        <w:br/>
      </w:r>
      <w:r>
        <w:rPr>
          <w:rFonts w:ascii="Times New Roman"/>
          <w:b w:val="false"/>
          <w:i w:val="false"/>
          <w:color w:val="000000"/>
          <w:sz w:val="28"/>
        </w:rPr>
        <w:t xml:space="preserve">
      4) негосударственные ценные бумаги казахстанских эмитентов, включенные в список наивысшей категории фондовой биржи, осуществляющей свою деятельность на территории Республики Казахстан, для нефинансовых организаций, - не более 25 %, для финансовых организаций - не более 50 %; </w:t>
      </w:r>
      <w:r>
        <w:br/>
      </w:r>
      <w:r>
        <w:rPr>
          <w:rFonts w:ascii="Times New Roman"/>
          <w:b w:val="false"/>
          <w:i w:val="false"/>
          <w:color w:val="000000"/>
          <w:sz w:val="28"/>
        </w:rPr>
        <w:t xml:space="preserve">
      5) негосударственные ценные бумаги, выпущенные в соответствии с законодательством иностранных государств казахстанскими эмитентами, имеющими кредитный рейтинг не ниже, чем на один уровень суверенного рейтинга Республики Казахстан, - не более 25 %; </w:t>
      </w:r>
      <w:r>
        <w:br/>
      </w:r>
      <w:r>
        <w:rPr>
          <w:rFonts w:ascii="Times New Roman"/>
          <w:b w:val="false"/>
          <w:i w:val="false"/>
          <w:color w:val="000000"/>
          <w:sz w:val="28"/>
        </w:rPr>
        <w:t xml:space="preserve">
      6) негосударственные ценные бумаги иностранных эмитентов, имеющих кредитный рейтинг не ниже ВВВ по шкале Standard &amp; Poor's или Ваа3 по шкале Moody's, - не более 20 %; </w:t>
      </w:r>
      <w:r>
        <w:br/>
      </w:r>
      <w:r>
        <w:rPr>
          <w:rFonts w:ascii="Times New Roman"/>
          <w:b w:val="false"/>
          <w:i w:val="false"/>
          <w:color w:val="000000"/>
          <w:sz w:val="28"/>
        </w:rPr>
        <w:t xml:space="preserve">
      7) в иностранную валюту - до 100 %; </w:t>
      </w:r>
      <w:r>
        <w:br/>
      </w:r>
      <w:r>
        <w:rPr>
          <w:rFonts w:ascii="Times New Roman"/>
          <w:b w:val="false"/>
          <w:i w:val="false"/>
          <w:color w:val="000000"/>
          <w:sz w:val="28"/>
        </w:rPr>
        <w:t xml:space="preserve">
      8) производные ценные бумаги, базовым активом которых являются финансовые инструменты, указанные в пунктах 1-7 настоящей главы, - не более 20 %; </w:t>
      </w:r>
      <w:r>
        <w:br/>
      </w:r>
      <w:r>
        <w:rPr>
          <w:rFonts w:ascii="Times New Roman"/>
          <w:b w:val="false"/>
          <w:i w:val="false"/>
          <w:color w:val="000000"/>
          <w:sz w:val="28"/>
        </w:rPr>
        <w:t xml:space="preserve">
      9) во вклады (на депозиты) в Национальном Банке Республики Казахстан, в иностранных банках (имеющих кредитный рейтинг не ниже ВВВ по шкале Standard &amp; Poor's или Ваа3 по шкале Moody's), банках второго уровня и в депозитные сертификаты, выпущенные банками второго уровня и иностранными банками, - не более 50 %; </w:t>
      </w:r>
      <w:r>
        <w:br/>
      </w:r>
      <w:r>
        <w:rPr>
          <w:rFonts w:ascii="Times New Roman"/>
          <w:b w:val="false"/>
          <w:i w:val="false"/>
          <w:color w:val="000000"/>
          <w:sz w:val="28"/>
        </w:rPr>
        <w:t xml:space="preserve">
      10) аффинированные драгоценные металлы, при наличии лицензии уполномоченного государственного органа - не более 20 %. </w:t>
      </w:r>
      <w:r>
        <w:br/>
      </w:r>
      <w:r>
        <w:rPr>
          <w:rFonts w:ascii="Times New Roman"/>
          <w:b w:val="false"/>
          <w:i w:val="false"/>
          <w:color w:val="000000"/>
          <w:sz w:val="28"/>
        </w:rPr>
        <w:t xml:space="preserve">
      26. Операции с инструментами </w:t>
      </w:r>
      <w:r>
        <w:br/>
      </w:r>
      <w:r>
        <w:rPr>
          <w:rFonts w:ascii="Times New Roman"/>
          <w:b w:val="false"/>
          <w:i w:val="false"/>
          <w:color w:val="000000"/>
          <w:sz w:val="28"/>
        </w:rPr>
        <w:t xml:space="preserve">
      Банк Развития вправе в порядке, установленном законодательством Республики Казахстан, осуществлять операции с вышеуказанными финансовыми инструментами в пределах, определенных Советом директоров Банка Развития. </w:t>
      </w:r>
      <w:r>
        <w:br/>
      </w:r>
      <w:r>
        <w:rPr>
          <w:rFonts w:ascii="Times New Roman"/>
          <w:b w:val="false"/>
          <w:i w:val="false"/>
          <w:color w:val="000000"/>
          <w:sz w:val="28"/>
        </w:rPr>
        <w:t xml:space="preserve">
      Банк Развития вправе совершать операции с другими финансовыми инструментами, разрешенными законодательством Республики Казахстан, в пределах, определенных Советом директоров Банка Развития. </w:t>
      </w:r>
      <w:r>
        <w:br/>
      </w:r>
      <w:r>
        <w:rPr>
          <w:rFonts w:ascii="Times New Roman"/>
          <w:b w:val="false"/>
          <w:i w:val="false"/>
          <w:color w:val="000000"/>
          <w:sz w:val="28"/>
        </w:rPr>
        <w:t xml:space="preserve">
      Банк Развития вправе передавать часть средств уставного капитала (в размере не более 50 % от суммы оплаченного уставного капитала) в доверительное управление в порядке, установленном Советом директоров Банка Развития, и в соответствии с законодательством Республики Казахстан. </w:t>
      </w:r>
    </w:p>
    <w:bookmarkStart w:name="z10" w:id="10"/>
    <w:p>
      <w:pPr>
        <w:spacing w:after="0"/>
        <w:ind w:left="0"/>
        <w:jc w:val="left"/>
      </w:pPr>
      <w:r>
        <w:rPr>
          <w:rFonts w:ascii="Times New Roman"/>
          <w:b/>
          <w:i w:val="false"/>
          <w:color w:val="000000"/>
        </w:rPr>
        <w:t xml:space="preserve"> 
  7. Участие Банка Развития в уставном капитале </w:t>
      </w:r>
      <w:r>
        <w:br/>
      </w:r>
      <w:r>
        <w:rPr>
          <w:rFonts w:ascii="Times New Roman"/>
          <w:b/>
          <w:i w:val="false"/>
          <w:color w:val="000000"/>
        </w:rPr>
        <w:t xml:space="preserve">
юридических лиц </w:t>
      </w:r>
    </w:p>
    <w:bookmarkEnd w:id="10"/>
    <w:p>
      <w:pPr>
        <w:spacing w:after="0"/>
        <w:ind w:left="0"/>
        <w:jc w:val="both"/>
      </w:pPr>
      <w:r>
        <w:rPr>
          <w:rFonts w:ascii="Times New Roman"/>
          <w:b w:val="false"/>
          <w:i w:val="false"/>
          <w:color w:val="000000"/>
          <w:sz w:val="28"/>
        </w:rPr>
        <w:t xml:space="preserve">      27. Участие Банка Развития в уставном капитале  </w:t>
      </w:r>
      <w:r>
        <w:br/>
      </w:r>
      <w:r>
        <w:rPr>
          <w:rFonts w:ascii="Times New Roman"/>
          <w:b w:val="false"/>
          <w:i w:val="false"/>
          <w:color w:val="000000"/>
          <w:sz w:val="28"/>
        </w:rPr>
        <w:t>
      Банк Развития участвует в уставных капиталах юридических лиц в соответствии со  </w:t>
      </w:r>
      <w:r>
        <w:rPr>
          <w:rFonts w:ascii="Times New Roman"/>
          <w:b w:val="false"/>
          <w:i w:val="false"/>
          <w:color w:val="000000"/>
          <w:sz w:val="28"/>
        </w:rPr>
        <w:t xml:space="preserve">статьей 14 </w:t>
      </w:r>
      <w:r>
        <w:rPr>
          <w:rFonts w:ascii="Times New Roman"/>
          <w:b w:val="false"/>
          <w:i w:val="false"/>
          <w:color w:val="000000"/>
          <w:sz w:val="28"/>
        </w:rPr>
        <w:t xml:space="preserve"> Закона. </w:t>
      </w:r>
      <w:r>
        <w:br/>
      </w:r>
      <w:r>
        <w:rPr>
          <w:rFonts w:ascii="Times New Roman"/>
          <w:b w:val="false"/>
          <w:i w:val="false"/>
          <w:color w:val="000000"/>
          <w:sz w:val="28"/>
        </w:rPr>
        <w:t xml:space="preserve">
      28. Объемы участия </w:t>
      </w:r>
      <w:r>
        <w:br/>
      </w:r>
      <w:r>
        <w:rPr>
          <w:rFonts w:ascii="Times New Roman"/>
          <w:b w:val="false"/>
          <w:i w:val="false"/>
          <w:color w:val="000000"/>
          <w:sz w:val="28"/>
        </w:rPr>
        <w:t xml:space="preserve">
      Объемы участия Банка Развития в уставном капитале фондовой биржи, центрального депозитария, организаций-лизингодателей определяются Советом директоров, если иное не установлено законодательством Республики Казахстан и учредительными документами Банка Развития. </w:t>
      </w:r>
      <w:r>
        <w:br/>
      </w:r>
      <w:r>
        <w:rPr>
          <w:rFonts w:ascii="Times New Roman"/>
          <w:b w:val="false"/>
          <w:i w:val="false"/>
          <w:color w:val="000000"/>
          <w:sz w:val="28"/>
        </w:rPr>
        <w:t xml:space="preserve">
      В случае создания и/или участия Банка Развития совместно с третьими лицами в организации-лизингодателе доля участия определяется соглашением сторон.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