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5f57" w14:textId="f715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займа Японского Банка Международного Сотрудничества для финансирования проекта водоснабжения и канализации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2003 года N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в установленном законодательством порядке правительственное заимствование путем привлечения займа Японского Банка Международного Сотрудничества (далее - Кредитор) в форме заключения соглашения (договора) о займе на сумму 21 361 000 000 (двадцать один миллиард триста шестьдесят один миллион) японских йен для финансирования проекта водоснабжения и канализации города Астаны (далее - проект).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Кабдрахманова Тлеухана Самархановича - Чрезвычайного и Полномочного Посла Республики Казахстан в Японии - заключить от имени Правительства Республики Казахстан соглашение о займе с Кредитором.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обеспечить обслуживание и погашение привлекаемого займа за счет средств, предусмотренных в Законе Республики Казахстан о республиканском бюджете на соответствующий год.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Акимату г. Астаны: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выделение средств из местного бюджета для софинансирования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целевое и эффективное использование средств привлекаемого займа.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Первого заместителя Премьер-Министра Республики Казахстан Павлова А.С.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