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1c1b" w14:textId="13f1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29 декабря 2000 года N 1950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2001 года N 1223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29 
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2001 год" (САПП 
Республики Казахстан, 2001 г., N 56, ст. 627) следующие дополнение и 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15-4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"15-4. Закуп работ по строительству северной объездной дороги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Астаны осуществить способом из одного источника.";
     в приложении 1 к указанному постановлению:
     в разделе IV "Расходы":
     в функциональной группе 12 "Транспорт и связь":
     в подфункции 1 "Автомобильный транспорт":
     по администратору 215 "Министерство транспорта и коммуникаций 
Республики Казахстан":
     в программе 36 "Строительство и реконструкция автомобильных дорог 
республиканского значения":
     в подпрограмме 34 "Строительство северной объездной дороги 
г. Астаны" цифру "1 850 000" заменить цифрой "2 411 000";
     в подпрограмме 35 "Реконструкция участка автомобильной дороги 
Астана-Боровое" цифру "3 400 000" заменить цифрой "2 839 000".
     2. Настоящее постановление вступает в силу со дня подписания.
     Первый заместитель
     Премьер-Министра  
     Республики Казахстан 
(Специалисты: Склярова И.В.,      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