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d62a4" w14:textId="d1d62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и состава Совета по связям с религиозными объединениями при Правительстве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июля 2000 года № 1140. Утратило силу постановлением Правительства Республики Казахстан от 8 сентября 2017 года № 552.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08.09.2017 </w:t>
      </w:r>
      <w:r>
        <w:rPr>
          <w:rFonts w:ascii="Times New Roman"/>
          <w:b w:val="false"/>
          <w:i w:val="false"/>
          <w:color w:val="ff0000"/>
          <w:sz w:val="28"/>
        </w:rPr>
        <w:t>№ 552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1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состав Совета по связям с религиозными объединениями при Правительстве Республики Казахстан. </w:t>
      </w:r>
    </w:p>
    <w:bookmarkEnd w:id="0"/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  <w:bookmarkEnd w:id="2"/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июля 2000 года N 1140</w:t>
            </w:r>
          </w:p>
        </w:tc>
      </w:tr>
    </w:tbl>
    <w:bookmarkStart w:name="z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Совете по связям с религиозными объединениями</w:t>
      </w:r>
      <w:r>
        <w:br/>
      </w:r>
      <w:r>
        <w:rPr>
          <w:rFonts w:ascii="Times New Roman"/>
          <w:b/>
          <w:i w:val="false"/>
          <w:color w:val="000000"/>
        </w:rPr>
        <w:t>при Правительстве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Совет по связям с религиозными объединениями (далее - Совет) является консультативно-совещательным органом при Правительстве Республики Казахстан. 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своей деятельности Совет руководствуется Конституцией,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 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Совет осуществляет свою деятельность во взаимодействии с государственными органами, религиозными, иными общественными объединениями республики, а также международными организациями. 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Решения Совета носят рекомендательный характер. </w:t>
      </w:r>
    </w:p>
    <w:bookmarkEnd w:id="7"/>
    <w:bookmarkStart w:name="z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Цель, задачи и функции Совета</w:t>
      </w:r>
    </w:p>
    <w:bookmarkEnd w:id="8"/>
    <w:bookmarkStart w:name="z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Целью Совета является выработка предложений и рекомендаций по вопросам формирования и реализации основных направлений государственной политики в области религиозной деятельности и взаимодействия с религиозными объединениями, укрепления духовного согласия в обществе и гармонизации межконфессиональных отношений.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постановления Правительства РК от 18.10.2013 </w:t>
      </w:r>
      <w:r>
        <w:rPr>
          <w:rFonts w:ascii="Times New Roman"/>
          <w:b w:val="false"/>
          <w:i w:val="false"/>
          <w:color w:val="ff0000"/>
          <w:sz w:val="28"/>
        </w:rPr>
        <w:t>№ 1109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6. Основными задачами Совета являются: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всестороннее и объективное изучение, обобщение и анализ религиозной обстановки в стране и тенденций ее развития;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разработка предложений по формированию приоритетных направлений государственной политики в области религиозной деятельности и взаимодействию с религиозными объединениями;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информирование государственных органов Республики Казахстан о состоянии религиозной обстановки в республике и соблюдении законодательства Республики Казахстан о религиозной деятельности и религиозных объединениях;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координация работы региональных Советов по связям с религиозными объединениями;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исключен постановлением Правительства РК от 15.09.2006 № </w:t>
      </w:r>
      <w:r>
        <w:rPr>
          <w:rFonts w:ascii="Times New Roman"/>
          <w:b w:val="false"/>
          <w:i w:val="false"/>
          <w:color w:val="000000"/>
          <w:sz w:val="28"/>
        </w:rPr>
        <w:t>871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укрепление взаимопонимания и терпимости между религиозными объединениями и оказание им консультативной помощи в соответствии с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изменениями, внесенными постановлениями Правительства РК от 15.09.2006 № </w:t>
      </w:r>
      <w:r>
        <w:rPr>
          <w:rFonts w:ascii="Times New Roman"/>
          <w:b w:val="false"/>
          <w:i w:val="false"/>
          <w:color w:val="ff0000"/>
          <w:sz w:val="28"/>
        </w:rPr>
        <w:t>871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18.10.2013 </w:t>
      </w:r>
      <w:r>
        <w:rPr>
          <w:rFonts w:ascii="Times New Roman"/>
          <w:b w:val="false"/>
          <w:i w:val="false"/>
          <w:color w:val="ff0000"/>
          <w:sz w:val="28"/>
        </w:rPr>
        <w:t>№ 1109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7. Совет в соответствии с возложенными на него задачами осуществляет следующие функции: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участвует в формировании основных направлений государственной политики в области религиозной деятельности и взаимодействии с религиозными объединениями;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разрабатывает предложения по совершенствованию законодательства Республики Казахстан о религиозной деятельности и религиозных объединениях;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проводит консультативную работу по вопросам государственной политики в области религиозной деятельности и взаимодействия с религиозными объединениями;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устанавливает и поддерживает международные связи с соответствующими организациями иностранных государств.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постановления Правительства РК от 18.10.2013 </w:t>
      </w:r>
      <w:r>
        <w:rPr>
          <w:rFonts w:ascii="Times New Roman"/>
          <w:b w:val="false"/>
          <w:i w:val="false"/>
          <w:color w:val="ff0000"/>
          <w:sz w:val="28"/>
        </w:rPr>
        <w:t>№ 1109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3. Организация деятельности и порядок работы Совета</w:t>
      </w:r>
    </w:p>
    <w:bookmarkEnd w:id="12"/>
    <w:bookmarkStart w:name="z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Совет возглавляет вице-министр по делам религий и гражданского общества Республики Казахстан.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постановления Правительства РК от 18.10.2016 </w:t>
      </w:r>
      <w:r>
        <w:rPr>
          <w:rFonts w:ascii="Times New Roman"/>
          <w:b w:val="false"/>
          <w:i w:val="false"/>
          <w:color w:val="ff0000"/>
          <w:sz w:val="28"/>
        </w:rPr>
        <w:t>№ 594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9. Заседания Совета проводятся не реже одного раза в полугодие. Внеочередное заседание Совета созывается Председателем Совета по собственной инициативе или по просьбе не менее трети от общего числа членов Совета.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изменениями, внесенными постановлением Правительства РК от 15.09.2006 N </w:t>
      </w:r>
      <w:r>
        <w:rPr>
          <w:rFonts w:ascii="Times New Roman"/>
          <w:b w:val="false"/>
          <w:i w:val="false"/>
          <w:color w:val="ff0000"/>
          <w:sz w:val="28"/>
        </w:rPr>
        <w:t>871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10. Заседание Совета считается правомочным, если в его работе принимает участие не менее двух третей от общего числа членов Совета. Решения Совета принимаются большинством голосов от общего числа членов Совета, принявших участие в заседании.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в редакции постановления Правительства РК от 09.04.2014 </w:t>
      </w:r>
      <w:r>
        <w:rPr>
          <w:rFonts w:ascii="Times New Roman"/>
          <w:b w:val="false"/>
          <w:i w:val="false"/>
          <w:color w:val="ff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11. Для проработки вопросов, подготовки заседаний, проведения экспертных и аналитических работ Совет может создавать рабочие группы, действующие под руководством одного из членов Совета. 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Совет для осуществления возложенных на него задач имеет право в установленном законодательством порядке: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запрашивать от государственных органов, религиозных организаций и физических лиц необходимую информацию по вопросам, входящим в компетенцию Совета;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пользоваться информационными банками данных центральных и местных государственных органов, касающихся компетенции Совета;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приглашать на заседания Совета представителей государственных органов и организаций Республики Казахстан по вопросам, входящим в компетенцию Совета;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рассматривать предложения уполномоченного органа и местных исполнительных органов по запрещению деятельности физических и юридических лиц, нарушающих законодательство Республики Казахстан о религиозной деятельности и религиозных объединениях;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участвовать в разработке проектов нормативных правовых актов, касающихся вопросов компетенции Совета;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исключен постановлением Правительства РК от 15.09.2006 № </w:t>
      </w:r>
      <w:r>
        <w:rPr>
          <w:rFonts w:ascii="Times New Roman"/>
          <w:b w:val="false"/>
          <w:i w:val="false"/>
          <w:color w:val="000000"/>
          <w:sz w:val="28"/>
        </w:rPr>
        <w:t>871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осуществлять иные полномочия в соответствии с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с изменениями, внесенными постановлениями Правительства РК от 15.09.2006 № </w:t>
      </w:r>
      <w:r>
        <w:rPr>
          <w:rFonts w:ascii="Times New Roman"/>
          <w:b w:val="false"/>
          <w:i w:val="false"/>
          <w:color w:val="ff0000"/>
          <w:sz w:val="28"/>
        </w:rPr>
        <w:t>871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18.10.2013 </w:t>
      </w:r>
      <w:r>
        <w:rPr>
          <w:rFonts w:ascii="Times New Roman"/>
          <w:b w:val="false"/>
          <w:i w:val="false"/>
          <w:color w:val="ff0000"/>
          <w:sz w:val="28"/>
        </w:rPr>
        <w:t>№ 1109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4. Обеспечение деятельности Совета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Председатель Совета руководит его деятельностью, председательствует на заседаниях, планирует работу, осуществляет общий контроль над реализацией решений.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отсутствие председателя его функции возлагаются на заместителя председателя.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в редакции постановления Правительства РК от 15.09.2006 N </w:t>
      </w:r>
      <w:r>
        <w:rPr>
          <w:rFonts w:ascii="Times New Roman"/>
          <w:b w:val="false"/>
          <w:i w:val="false"/>
          <w:color w:val="ff0000"/>
          <w:sz w:val="28"/>
        </w:rPr>
        <w:t>871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14. Рабочим органом Совета является Комитет по делам религий Министерства по делам религий и гражданского общества Республики Казахстан.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Рабочий орган Совета осуществляет организационно-техническое обеспечение работы Совета, в том числе готовит предложения по повестке дня заседания Совета, необходимые документы, материалы, которые должны быть направлены членам Совета за три рабочих дня до проведения заседания Совета с приложением проекта протокола.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в редакции постановления Правительства РК от 09.04.2014 </w:t>
      </w:r>
      <w:r>
        <w:rPr>
          <w:rFonts w:ascii="Times New Roman"/>
          <w:b w:val="false"/>
          <w:i w:val="false"/>
          <w:color w:val="ff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 внесенными постановлениями Правительства РК от 04.09.2014 </w:t>
      </w:r>
      <w:r>
        <w:rPr>
          <w:rFonts w:ascii="Times New Roman"/>
          <w:b w:val="false"/>
          <w:i w:val="false"/>
          <w:color w:val="ff0000"/>
          <w:sz w:val="28"/>
        </w:rPr>
        <w:t>№ 970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18.10.2016 </w:t>
      </w:r>
      <w:r>
        <w:rPr>
          <w:rFonts w:ascii="Times New Roman"/>
          <w:b w:val="false"/>
          <w:i w:val="false"/>
          <w:color w:val="ff0000"/>
          <w:sz w:val="28"/>
        </w:rPr>
        <w:t>№ 594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14-1. После проведения заседания Совета секретарь Совета оформляет протокол.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Положение дополнено пунктом 14-1 в соответствии с постановлением Правительства РК от 09.04.2014 </w:t>
      </w:r>
      <w:r>
        <w:rPr>
          <w:rFonts w:ascii="Times New Roman"/>
          <w:b w:val="false"/>
          <w:i w:val="false"/>
          <w:color w:val="ff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14-2. Решения Совета принимаются открытым голосованием и считаются принятыми, если за них подано большинство голосов от общего количества членов Совета. Голосование проводится путем заполнения на заседании Совета листа голосования по форме согласно приложению к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создания, деятельности и ликвидации консультативно-совещательных органов при Правительстве Республики Казахстан и рабочих групп (далее – Инструкция), утвержденной постановлением Правительства Республики Казахстан от 16 марта 1999 года № 247. В случае равенства голосов принятым считается решение, за которое проголосовал председатель.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Члены Совета имеют право на особое мнение, которое, в случае его выражения должно быть изложено в письменном виде и приложено к письму-отчету Совета,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Инструкции.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проведения заседаний Совета и на основании листов голосования в течение трех рабочих дней составляется протокол, подписываемый председателем и секретарем.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изменении по итогам голосования содержания проекта протокола секретарь Совета направляет лист голосования с уточненной редакцией принятого решения членам Совета для согласования.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Совета после получения листа голосования направляют в течение одного рабочего дня ответ о согласии либо несогласии с обоснованием причин.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Положение дополнено пунктом 14-2 в соответствии с постановлением Правительства РК от 09.04.2014 </w:t>
      </w:r>
      <w:r>
        <w:rPr>
          <w:rFonts w:ascii="Times New Roman"/>
          <w:b w:val="false"/>
          <w:i w:val="false"/>
          <w:color w:val="ff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14-3. Учет и хранение материалов и протокольных решений Совета с приложением листов голосования осуществляет рабочий орган Совета.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Положение дополнено пунктом 14-3 в соответствии с постановлением Правительства РК от 09.04.2014 </w:t>
      </w:r>
      <w:r>
        <w:rPr>
          <w:rFonts w:ascii="Times New Roman"/>
          <w:b w:val="false"/>
          <w:i w:val="false"/>
          <w:color w:val="ff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Исключен постановлением Правительства РК от 15.09.2006 N </w:t>
      </w:r>
      <w:r>
        <w:rPr>
          <w:rFonts w:ascii="Times New Roman"/>
          <w:b w:val="false"/>
          <w:i w:val="false"/>
          <w:color w:val="000000"/>
          <w:sz w:val="28"/>
        </w:rPr>
        <w:t>871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Совет формируется из числа лидеров ведущих конфессий, ученых религиоведов, работников органов государственного управления и общественных деятелей Республики Казахстан. Члены Совета осуществляют свои обязанности на общественных началах. 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Для разработки необходимых материалов, относящихся к компетенции Совета, могут привлекаться организации, а также ученые и высококвалифицированные специалисты.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в редакции постановления Правительства РК от 15.09.2006 N </w:t>
      </w:r>
      <w:r>
        <w:rPr>
          <w:rFonts w:ascii="Times New Roman"/>
          <w:b w:val="false"/>
          <w:i w:val="false"/>
          <w:color w:val="ff0000"/>
          <w:sz w:val="28"/>
        </w:rPr>
        <w:t>871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18. Исключен постановлением Правительства РК от 15.09.2006 N </w:t>
      </w:r>
      <w:r>
        <w:rPr>
          <w:rFonts w:ascii="Times New Roman"/>
          <w:b w:val="false"/>
          <w:i w:val="false"/>
          <w:color w:val="000000"/>
          <w:sz w:val="28"/>
        </w:rPr>
        <w:t>871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7"/>
    <w:bookmarkStart w:name="z33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Порядок прекращения деятельности Совета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Совет прекращает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Инструкцией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в редакции постановления Правительства РК от 09.04.2014 </w:t>
      </w:r>
      <w:r>
        <w:rPr>
          <w:rFonts w:ascii="Times New Roman"/>
          <w:b w:val="false"/>
          <w:i w:val="false"/>
          <w:color w:val="ff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июля 2000 года N 1140</w:t>
            </w:r>
          </w:p>
        </w:tc>
      </w:tr>
    </w:tbl>
    <w:bookmarkStart w:name="z13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Совета по связям с религиозными объединениями</w:t>
      </w:r>
      <w:r>
        <w:br/>
      </w:r>
      <w:r>
        <w:rPr>
          <w:rFonts w:ascii="Times New Roman"/>
          <w:b/>
          <w:i w:val="false"/>
          <w:color w:val="000000"/>
        </w:rPr>
        <w:t>при Правительстве Республики Казахстан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Состав в редакции постановления Правительства РК от 04.09.2014 </w:t>
      </w:r>
      <w:r>
        <w:rPr>
          <w:rFonts w:ascii="Times New Roman"/>
          <w:b w:val="false"/>
          <w:i w:val="false"/>
          <w:color w:val="ff0000"/>
          <w:sz w:val="28"/>
        </w:rPr>
        <w:t>№ 970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 внесенными постановлением Правительства РК от 18.10.2016 </w:t>
      </w:r>
      <w:r>
        <w:rPr>
          <w:rFonts w:ascii="Times New Roman"/>
          <w:b w:val="false"/>
          <w:i w:val="false"/>
          <w:color w:val="ff0000"/>
          <w:sz w:val="28"/>
        </w:rPr>
        <w:t>№ 594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вице-министр по делам религий и гражданского общества Республики Казахстан, председатель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Комитета по делам религий Министерства по делам религий и гражданского общества Республики Казахстан, заместитель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структурного подразделения Комитета по делам религий Министерства по делам религий и гражданского общества Республики Казахстан, секретарь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депутат Сената Парламента Республики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Министра внутренних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образования и науки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заведующего Отделом внутренней политики Администрации Президента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заведующего Секретариатом Ассамблеи народа Казахстана при Администрации Президента Республики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заведующего Социально-экономическим отделом Канцелярии Премьер-Министра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Национального центра по правам человека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Комитета по делам религий Министерства по делам религий и гражданского общества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Департамента многостороннего сотрудничества Министерства иностранных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начальника Департамента Комитета национальной безопасности Республики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 города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помощник Генерального прокурора Республики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Верховный муфтий, председатель Духовного управления мусульман Казахстана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глава Митрополичьего округа Русской церкви в Республике Казахстан, Митрополит Астанайский и Казахстанский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проректор частного учреждения "Египетский университет Исламской культуры "НурМубарак"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ректор Республиканского государственного предприятия "Евразийский национальный университет имени Л.Н. Гумилева" Министерства образования и науки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государственного учреждения "Научно-исследовательский и аналитический центр по вопросам религии" Комитета по делам религий Министерства по делам религий и гражданского общества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государственного учреждения "Международный центр культур и религий" Комитета по делам религий Министерства по делам религий и гражданского общества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ассоциации центров помощи пострадавшим от деструктивных религиозных течений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профессор кафедры социально-психологических дисциплин акционерного общества "Казахский гуманитарно-юридический университет"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общественного объединения "Институт европейского права и прав человека в Республике Казахстан"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вице-ректор по учебной работе Республиканского государственного казенного предприятия "Академия государственного управления при Президенте Республики Казахстан" Агентства Республики Казахстан по делам государственной службы и противодействию коррупции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доцент Республиканского государственного казенного предприятия "Евразийский национальный университет им. Л.Н. Гумилева" Министерства образования и науки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