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8f69" w14:textId="2878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апреля 2025 года № 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торговле, утвержденного Решением Коллегии Евразийской экономической комиссии от 7 марта 2012 г. № 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подкомитета по таможенно-тарифному, нетарифному регулированию и защитным мерам Консультативного комитета по торговле, утвержденный распоряжением Коллегии Евразийской экономической комиссии от 22 декабря 2015 г. № 160,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подкомитета следующих лиц: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Нарек Патваканович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Полтавцева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товарной номенклатуры и страны происхождения товаров Главного управления тарифного и нетарифного регулирования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Утюпин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Назгуль Токтобековна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 регулирования Управления таможенных доходов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Римма Хаджимуратовна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торговой политики и ВТО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совета по внешнеэкономической деятельности Торгово-промышленной палаты Российской Федерации, директор по взаимодействию с органами государственной власти акционерного общества "Кордиант"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комитета по химической промышленности Общероссийской общественной организации "Деловая Россия", заместитель исполнительного директора Российского союза производителей химических средств защиты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совета по таможенной политике Торгово-промышленной палаты Российской Федерации, президент Союза производителей соков, воды и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Рыбленков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комитета по металлургии Общероссийской общественной организации "Деловая Россия", генеральный директор общества с ограниченной ответственностью "Новосталь-М";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подкомитета: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Елизавета Дмитриевна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интеграции Главного управления экономической интеграции Министерства экономики Республики Беларусь;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подкомитета Теряна Н.А., Липко Д.В., Наговицыну В.Ч., Назарука И.В., Акынбекова А.Э., Петрова Г.Г., Чмору М.В. и Щур-Труханович Л.В.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