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52ba" w14:textId="3955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фольги для тиснения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января 2023 года № 13.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ставку ввозной таможенной пошлины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фольги для тиснения, классифицируемой кодом 3212 10 000 0 ТН ВЭД ЕАЭС, в размере 0 процентов от таможенной стоимости с даты вступления в силу настоящего Решения по 31 марта 2026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3212 10 000 0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12С)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76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примечаниях к Единому таможенному тарифу Евразийского экономического союза: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12С признать утратившим силу;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76С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76С)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31 января 2023 г. № 13 по 31.03.2026 включительно.".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