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e878" w14:textId="ea0e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включения и хранения в национальных системах прослеживаемости сведений о товарах, ввезенных на таможенную территорию Евразийского экономического союза и подлежащих прослеживаемости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января 2022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пилотного проекта по внедрению механизма прослеживаемости товаров, ввезенных на таможенную территорию Евразийского экономического союза, в отношении товаров, включенных в перечень товаров,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января 2022 г. № 2, и в соответствии со статьями 4, 5 и 11 Соглашения о механизме прослеживаемости товаров, ввезенных на таможенную территорию Евразийского экономического союза, от 29 мая 2019 года (далее – Соглашение)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и хранения в национальных системах прослеживаемости сведений о товарах, ввезенных на таможенную территорию Евразийского экономического союза и подлежащих прослеживаемости.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 Султанов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г. № 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включения и хранения в национальных системах прослеживаемости сведений о товарах, ввезенных на таможенную территорию Евразийского экономического союза и подлежащих прослеживаемости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определяет правила и сроки включения и хранения в национальных системах прослеживаемости сведений о товарах, ввезенных на таможенную территорию Евразийского экономического союза и подлежащих прослеживаемости (далее – товары).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Сведения из документов, указанных в подпунктах 1 и 3 пункта 1 статьи 5 Соглашения о механизме прослеживаемости товаров, ввезенных на таможенную территорию Евразийского экономического союза, от 29 мая 2019 года (далее – Соглашение), включаются в национальную систему прослеживаемости не позднее дня, следующего за днем даты выпуска товаров или составления сопроводительного документа.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перемещения товаров в соответствии с договорами комиссии, поручения, хранения, подряда, финансовой аренды (лизинга), коммерческого займа, оказания логистических услуг, включая перемещение товаров на выставки, ярмарки (с выставок, ярмарок), с территории одного государства – члена Евразийского экономического союза (далее – государство-член) на территорию другого государства-члена, не связанного с реализацией товаров, сведения из документов о перемещении таких товаров на основании пункта 4 статьи 4 Соглашения включаются в национальную систему прослеживаемости не позднее дня, следующего за днем составления сопроводительного документа, если такое включение предусмотрено законодательством государства-члена.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Сведения из национальных систем прослеживаемости других государств-членов включаются в национальную систему прослеживаемости государства-члена либо в систему государства-члена, предназначенную для хранения сведений из национальных систем прослеживаемости, не позднее 60 минут с момента их получения.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Хранение в национальных системах прослеживаемости сведений о товарах и операциях, связанных с их оборотом, прекращается по истечении 5 лет с даты включения в национальную систему прослеживаемости сведений о последней операции, связанной с оборотом товаров, а в случае, если такие операции не осуществлялись, – по истечении 5 лет с даты поступления в национальную систему прослеживаемости сведений из декларации на товары или из заявления о выпуске товаров до подачи декларации на товары, по которым такие товары были помещены под таможенную процедуру выпуска для внутреннего потребления, либо из документов, указанных в подпункте 2 пункта 1 статьи 5 Соглашения.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дополнение к случаям, определенным пунктом 1 статьи 11 Соглашения, допускается перемещение товаров с территории одного государства-члена на территорию другого государства-члена при отсутствии в национальной системе прослеживаемости сведений об операциях, связанных с таким перемещением, в целях предупреждения и ликвидации последствий стихийных бедствий, чрезвычайных ситуаций природного и техногенного характера.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перемещения товаров в указанных в настоящем пункте случаях и перечень сопроводительных документов определяются законодательством государств-членов.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Перемещение товаров с территории одного государства-члена на территорию другого государства-члена в случае отсутствия в национальной системе прослеживаемости сведений об операциях, связанных с таким перемещением, в связи с неисправностью информационных систем, вызванной техническими сбоями, нарушениями в работе средств связи (телекоммуникационных сетей и информационно-телекоммуникационной сети "Интернет"), отключением электроэнергии, может осуществляться с использованием сопроводительных документов, составленных на бумажных носителях, в период с момента возникновения таких обстоятельств и до их устранения.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государственной власти государства-члена, уполномоченный обеспечивать сбор, учет, хранение и обработку сведений, включаемых в национальную систему прослеживаемости, и (или) реализацию механизма прослеживаемости информирует с использованием доступных способов передачи информации органы государственной власти других государств-членов, уполномоченные обеспечивать сбор, учет, хранение и обработку сведений, включаемых в национальную систему прослеживаемости, и Евразийскую экономическую комиссию о возникновении соответствующих обстоятельств с указанием даты и времени их выявления, а также об их устранении в течение 60 минут с момента выявления (устранения) этих обстоятельств.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