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c8ef" w14:textId="9a1c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заполнения заявления о выпуске товаров до подачи декларации на товары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августа 2021 года № 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и в целях реализации абзаца третьего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"Об отдельных вопросах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</w:t>
      </w:r>
      <w:r>
        <w:rPr>
          <w:rFonts w:ascii="Times New Roman"/>
          <w:b w:val="false"/>
          <w:i w:val="false"/>
          <w:color w:val="000000"/>
          <w:sz w:val="28"/>
        </w:rPr>
        <w:t>особенности заполнения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выпуске товаров до подачи декларации на товары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г. № 95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</w:t>
      </w:r>
      <w:r>
        <w:br/>
      </w:r>
      <w:r>
        <w:rPr>
          <w:rFonts w:ascii="Times New Roman"/>
          <w:b/>
          <w:i w:val="false"/>
          <w:color w:val="000000"/>
        </w:rPr>
        <w:t>заполнения заявления о выпуске товаров до подачи декларации на товары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особенности заполнения заявления о выпуске товаров до подачи декларации на товары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декабря 2017 г. № 171,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7 (далее соответственно – заявление, товары электронной торговли).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документ применяется юридическими лицами, определенными 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и участвующими в пилотном проекте (эксперименте) в области внешней электронной торговли товарами в качестве операторов электронной торговли, при помещении под таможенную процедуру выпуска для внутреннего потребления товаров электронной торговли, ранее помещенных под таможенную процедуру таможенного склада, в целях выдачи товаров электронной торговли с таможенного склада для доставки физическим лицам, приобретшим их, и завершения таможенной процедуры таможенного склада.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Заявление в отношении товаров электронной торговли заполняется оператором электронной торговли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заявления о выпуске товаров до подачи декларации на товары, утвержденным Решением Коллегии Евразийской экономической комиссии от 13 декабря 2017 г. № 171 (далее – Порядок), с учетом особенностей, предусмотренных настоящим документом.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Заявление в отношении товаров электронной торговли подается оператором электронной торговли в виде электронного документа.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одном заявлении указываются сведения о товарах электронной торговли, приобретенных одним физическим лицом в одном интернет-магазине (на интернет-площадке).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Графа 2 "Заявитель" заполняется с учетом следующих особенностей.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об операторе электронной торговли (в соответствии с пунктом 17 Порядка).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"а" графы указывается номер свидетельства о включении в реестр уполномоченных экономических операторов, если оператор электронной торговли является уполномоченным экономическим оператором. В иных случаях подраздел не заполняется.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"b" графы в строке "обязуется не позднее __________ подать ДТ" указывается дата окончания срока подачи декларации на товары для экспресс-грузов таможенному органу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(в формате дд.мм.гг).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5 "Всего товаров" указывается общее число заявляемых товаров электронной торговли, соответствующее общему числу наименований товаров электронной торговли, содержащихся в графе 18 заявления.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6 "Категория товаров" указывается код категории товаров электронной торговли "02" в соответствии с классификатором категорий товаров, которые могут быть заявлены к выпуску товаров до подачи декларации на товары.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графе 7 "Отправитель" указываются сведения об интернет-магазине (интернет-площадке)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Порядка).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графе 8 "Получатель" указываются сведения о физическом лице, приобретшем товары электронной торговли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Порядка).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Графа 11 "Предшествующий документ" заполняется с учетом следующих особенностей.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"09035" в соответствии с классификатором видов документов и сведений;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декларации на товары, в соответствии с которой товары электронной торговли ранее были помещены под таможенную процедуру таможенного склада;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 электронной торговли, указанный в предшествующей декларации на товары;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электронной торговли в единице измерения, отличной от основной и дополнительной единиц измерения и указанной в графе 31 предшествующей декларации на товары, условное обозначение такой единицы измерения и ее код в соответствии с классификатором единиц измерения;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электронной торговли в дополнительной единице измерения, указанной в графе 41 предшествующей декларации на товары, если в графе 31 предшествующей декларации на товары не указана единица измерения, отличная от основной и дополнительной, условное обозначение дополнительной единицы измерения и ее код в соответствии с классификатором единиц измерения;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брутто (для Республики Беларусь – масса нетто) товаров электронной торговли в основной единице измерения, если ни в графе 31, ни в графе 41 предшествующей декларации на товары не указана единица измерения, отличная от основной, условное обозначение основной единицы измерения и ее код в соответствии с классификатором единиц измерения.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заявлении в виде электронного документа в соответствующих реквизитах структуры заявления, а в заявлении в виде документа на бумажном носителе – через знак тире "–".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между товарами электронной торговли и регистрационными номерами предшествующих деклараций на товары устанавливаются посредством определения подчиненных связей между соответствующими реквизитами структуры заявления.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