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eebc4" w14:textId="3aee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Консультативного комитета по транспорту и инфраструктуре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4 февраля 2019 года № 26.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распоряжением Коллегии Евразийской экономической комиссии от 21.09.2021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  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12 мая 2015 г. № 43 "О составе Консультативного комитета по транспорту и инфраструктуре";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22 декабря 2015 г. № 156 "О внесении изменений в состав Консультативного комитета по транспорту и инфраструктуре";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4 октября 2016 г. № 159 "О внесении изменений в состав Консультативного комитета по транспорту и инфраструктуре".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Коллегии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февраля 2019 г. № 26  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распоряжением Коллегии Евразийской экономической комиссии от 21.09.2021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