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9d40" w14:textId="a459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проведения расследования нарушений общих правил конкуренции на трансграничных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июня 2018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69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нарушений общих правил конкуренции на трансграничных рынках, утвержденный Решением Совета Евразийской экономической комиссии от 23 ноября 2012 г. № 98,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июня 2018 г. № 58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Порядок проведения расследования нарушений общих правил конкуренции на трансграничных рынках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Расследование проводится должностными лицами и (или) сотрудниками структурного подразделения Комиссии, уполномоченного в сфере контроля за соблюдением общих правил конкуренции на трансграничных рынках (далее – уполномоченное структурное подразделение Комиссии), указанными в определении о проведении расследования, принятом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заявлений (материалов) о нарушении общих правил конкуренции на трансграничных рынках, утвержденным Решением Совета Евразийской экономической комиссии от 23 ноября 2012 г. № 97.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состава должностных лиц и (или) сотрудников уполномоченного структурного подразделения Комиссии, указанных в определении о проведении расследования, а также ответственных за взаимодействие с Комиссией при проведении ею расследования сотрудников органов государственной власти государств-членов, в компетенцию которых входят реализация и (или) проведение конкурентной (антимонопольной) политики (далее – уполномоченные органы), выносится соответствующее определение об изменении состава, которое подписывается членом Коллегии Комиссии, курирующим вопросы конкуренции и антимонопольного регулирования.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Расследование проводится в срок, не превышающий 90 рабочих дней со дня подписания определения о проведении расследования.".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предложение первое дополнить словами ", о чем выносится соответствующее определение, копия которого направляется заявителю, а также уполномоченным органам в течение 3 рабочих дней со дня его подписания любым доступным способом, позволяющим установить факт получения ими копии такого определения";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предложение второе исключить;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абзацами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"Должностные лица и (или) сотрудники уполномоченного структурного подразделения Комиссии, проводящие расследование, не позднее 10 рабочих дней до окончания проведения расследования подготавливают ходатайство о продлении срока проведения расследования, содержащее обоснование необходимости такого продления, и представляют его вместе с проектом определения о продлении срока проведения расследования члену Коллегии Комиссии, курирующему вопросы конкуренции и антимонопольного регулирования.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Комиссии, курирующий вопросы конкуренции и антимонопольного регулирования, не позднее 3 рабочих дней со дня получения им ходатайства и проекта определения о продлении срока проведения расследования принимает одно из следующих решений: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проведения расследования, о чем выносится соответствующее определение;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удовлетворении ходатайства о продлении срока проведения расследования путем наложения резолюции на указанном ходатайстве о подготовке должностными лицами и (или) сотрудниками уполномоченного структурного подразделения Комиссии в установленном порядке и в срок, не превышающий 3 рабочих дней, одного из определений,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Порядка.".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"Документы, содержащие конфиденциальную информацию, направляются в Комиссию в соответствии с международным договором в рамках Евразийского экономического союза,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в запечатанном конверте (пакете, бандеролью) с проставленной на нем пометкой (штампом), свидетельствующей об отнесении содержащихся в нем документов к документам ограниченного распространения ("Конфиденциально", "Коммерческая тайна", "Для служебного пользования").".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Дополнить пунктом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 результатам проведения расследования должностные лица и (или) сотрудники уполномоченного структурного подразделения Комиссии, проводящие расследование, не позднее 10 рабочих дней до окончания срока проведения расследования подготавливают заключение и представляют его вместе с проектом одного из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определений для рассмотрения и подписания члену Коллегии Комиссии, курирующему вопросы конкуренции и антимонопольного регулирования.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одного из определений,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уполномоченное структурное подразделение Комиссии подготавливает конфиденциальную и неконфиденциальную версии заключения, которые должны содержать информацию о результатах проведения расследования, а также обоснование предлагаемого для подписания определения.".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Член Коллегии Комиссии, курирующий вопросы конкуренции и антимонопольного регулирования, не позднее 3 рабочих дней со дня получения им указанного в пункте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заключения и проекта определения выносит одно из следующих определений:".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после слова "дата" дополнить словами "и место".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Порядка," заменить словами "в соответствии с настоящим Порядком,".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слова "указанного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Порядка" заменить словами "вынесенного в соответствии с настоящим Порядком";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слова "независимо от основания проведения расследования" исключить.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