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57f8" w14:textId="e4d5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ноября 2009 года № 135.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10 декабря 2009 года в г. Санкт-Петербурге.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двенадцатого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