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137a" w14:textId="5951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30 апреля 2026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"Кокшетау Энерго", землеустроительного проекта,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А.М. от 17 апреля 2026 года № 132, аким Гусаковского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право ограниченного целевого пользования публичный сервитут (аренды) сроком на 49 лет на земельный участок, расположенный на территории села Гусаковка улица Белорусская Айыртауского района Северо-Казахстанской области общей площадью 0,0128 га для обслуживания КТП 6-1 с отходящими ВЛ-0,4 кВ ф.1ф.2 в селе Гусаковка улица Белорусская Айыртауского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"Кокшетау Энерго" соблюдать санитарно-экологические нормы и нормы по охране и использованию историко-культурного наследия, беспрепятственный проезд и доступ уполномоченным органам, смежным землепользователям для строительства и эксплуатации подземных и наземных коммуникаций.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 считать делимыми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Гусаковского сельского округа"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Гусаковского сельского округа Айыртауского района Северо-Казахстанской области после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Гусаковского сельского округа Айыртауского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