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8c6" w14:textId="953c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республиканскому государственному учреждению "Комитет водного хозяйства Министерства водных ресурсов и ирригации Республики Казахстан" права ограниченного целевого пользования (публичный сервитут) сроком на 49 лет на земельные участки для строительства и обслуживания Кокшетауского группового водопровода в Каратальском, Елецком, Володарском сельских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6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заявления заместителя председателя Аубакирова А.Б. от 05 января 2026 года и проекта публичного сервитута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учреждению "Комитет водного хозяйства Министерства водных ресурсов и ирригации Республики Казахстан" права ограниченного целевого пользования (публичный сервитут) сроком на 49 лет на земельные участки для строительства и обслуживания Кокшетауского группового водопровода в Каратальскком, Елецком, Володарском сельских округах общей площадью 87,5366 га, в том числе по участкам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обременения на земельном участке: Охранная зона РГУ ГНПП "Кокшетау", публичный сервитут, АО "Казахтелеком", охранная зона ЛЭП, ВОЛС. Земельный участок пересекает ЛЭП ТОО "КОКШЕТАУ ЭНЕРГО".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считать: неделимым.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января _2026 г.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предоставленных на праве ограниченного целевого пользования (публичный сервитут) сроком на 49 лет (в гектарах)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улучшенные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посторонние землеполь-зователи (собственники участка)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"Лесное хозяйство Бурлукское" АСКО УПР и РП СКО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филиал РГУ "ГНПП "Кокшетау"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15-157-038-088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"Arai - Airtau"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15-157-038-068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"Arai - Airtau"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15-157-038-119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"Тамыр" глава Искаков Ж.К.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15-157-038-060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"Шангал"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17,5727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15-157-038-078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"Arai - Airtau"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"Отдел архитектуры, строительстава, ЖКХ, ПТ и АД акимата Айыртаукого района СКО"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15-157-028-069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"Агро-Елецкое"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15-157-028-049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"Агро-Елецкое"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15-157-028-066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"Агро-Елецкое"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15-157-028-067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"Агро-Елецкое"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15-157-028-104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А.К.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15-157-028-120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"Агро-Елецкое"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"Отдел архитектуры, строительстава, ЖКХ, ПТ и АД акимата Айыртаукого района СКО"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17,9897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15-157-041-057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"Баянтай"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"Отдел архитектуры, строительстава, ЖКХ, ПТ и АД акимата Айыртаукого района СКО"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87,5366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17,9035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