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54a7" w14:textId="e9e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Актюбинской области от 22 июля 2016 года № 182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19 февраля 2026 года № 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22 июля 2016 года № 182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району" (зарегистрированное в Реестре государственной регистрации нормативных правовых актов за № 5036)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февралья 2026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Директор (КГУ)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 высшего уровня квалификации ГУ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 высшего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 среднего уровня квалификации ГУ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Специалист среднего уровня квалификации ГУ без категории: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Медицинская сестра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Инструктор по лечебной физической культуре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Психолог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Культорганизатор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Руководитель структурного подразделения (службы, отдела)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Социальный работник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Психолог (социальный психолог)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Специалист по профилактической работе с населением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16.Социальный работник кейс-менеджер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Юридический консультант по оказанию правовой помощи населению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высшего уровня квалификации высшей, первой,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Специалисты высшего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Специалисты среднего уровня квалификации высшей, первой,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Специалисты среднего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это государственные учреждения,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это государственные казенные предприятия, находящихся в ведении местного исполнительного органа сельского округа, поселка и села, не входящего в состав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это коммунальное государственное учреждения, находящихся в ведении местного исполнительного органа сельского округа, поселка и села, не входящего в состав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