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14d7" w14:textId="3d11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персональных данных, необходимых и достаточных для выполнения осуществляемых задач Вооруженными Силами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13 февраля 2026 года № 139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персональных данных и их защите",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необходимых и достаточных для выполнения осуществляемых задач Вооруженными Силами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Инструкции по формированию Эталонного контрольного банка нормативных правовых актов Республики Казахстан, а также внесению в него сведений,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дня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первого официального опубликования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начальника Департамента кадров Министерства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авиации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февраля 2026 года № 139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персональных данных, необходимых и достаточных для выполнения осуществляемых задач Вооруженными Силами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сбора и обработки в рамках осуществляемой задачи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персональных данных для определенной цели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целостной системы управления персоналом государственного органа, обеспечение прохождения воинской службы в рамках целостной системы управления персоналом государственного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смене фамилии, имени, отчества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рождения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гражданстве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по месту жительства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Личный 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воинском звании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антропометрические данные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семейном положении (состояние в браке, данные свидетельства о заключении брака, данные свидетельства о расторжении брака, фамилия, имя, отчество (при его наличии) супруги (а), данные документа, удостоверяющего личность супруги (а), степень родства, фамилии, имена, отчества (при его наличии) и даты рождения других членов семьи, иждивенцев, наличие детей (в том числе усыновленных, находящихся на попечении) и их возраст)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образовании (дата поступления в учебное заведение (отчисления из учебного заведения), 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факультет или отделение, квалификация и специальность по окончании образовательного учреждения, ученая степень, ученое звание, владение государственным и иными языками)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самостоятельной трудовой деятельности до службы в Вооруженных Силах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внесенные в трудовую книжку (за исключением о прохождении воинской службы)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водительского удостоверения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государственных и ведомственных наградах, грамотах, благодарственных письмах (наименование или название награды; дата и вид нормативного акта о награждении)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ученых степенях и званиях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(отсутствии) жилья (недвижимого имущества), движимого имущества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социальных льготах и о социальном статусе (наименование органа, выдавшего документ, являющийся основанием для предоставления льгот и статуса, серия, номер, дата выдачи документа)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спортивного разряда, спортивного звания (серия, номер, дата выдачи документа)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воинском учете военнообязанных лиц и лиц, подлежащих призыву на воинскую службу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 удостоверяющего личность (наименование документа, номер, дата выдачи; срок действия; орган, выдавший документ)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документов, удостоверяющих личность (военное)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прохождении воинской службы в Вооруженных Силах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участиях в войнах и других боевых действиях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воинской службе, дающей право на исчисление выслуги лет на пенсию на льготных условиях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ранениях, контузиях, ожогах и отравлениях, полученные в боевых действиях, и их характер, когда и где получены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Пребывание в заграничных командировках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военных сборов во время пребывание в запасе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по аттестации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контактных телефонов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Служебная характеристика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и реквизиты контракта о прохождении воинской службы, трудового договора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указанные в приказах по личному составу и строевой части и материалах к ним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поощрениях и дисциплинарных взысканиях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выплате денежной компенсации взамен права безвозмездной приватизации служебного жилища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получении текущей жилищной выплаты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временной нетрудоспособности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Годность к воинской службе по состоянию здоровья (заключение ВВК)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пригодность к подготовке по военно-учетным специальностям и к воинской службе на воинских должностях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привлечении к уголовной и административной ответственности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повышении квалификации и переподготовке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учете летной работы, стажа плавания, выполнения прыжков с парашютом, работы водолаза под водой, несения боевого дежурства в подземных сооружениях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сдаче декларации о доходах и имуществе на себя и свою (его) супругу (а)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