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b5e5" w14:textId="ea2b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Западно-Казахстанской области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21 ноября 2025 года № 246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7 июня 2023 года № 207 "Об утверждении Правил квотирования рабочих мест для лиц с инвалидностью" (зарегистрирован в Реестре государственной регистрации нормативных правовых актов № 32737),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по Западно-Казахстанской области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Западно-Казахстанской области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 " ноября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по Западно-Казахстанской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Акжаикского района" Управления физической культуры и спорта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 Жігер" государственного учреждения "Отдела культуры, развития языков, физической культуры и спорта Акжаикского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К.Байсыкова"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Б.Жаникешева" отдела образования Бокейординского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Бурлинского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 Salam Group" (АК Салам Груп)"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"Бурлинская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"Аксайский центр оказания специальных социальных услуг Управления координаци занятости и социальных программ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Жаңақала"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социального обслуживания на дому" Жангалинского районного отдела занятости и социальных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"Ауданаралық сауықтыру ауруханасы" оңалту орталығы" управления здравоохранения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С.Мендешева"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"Жанибекская районная больница" управления здравохранения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"Жанибекский районный центр досуга"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Г.Абдуллина"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"Январцевский комплекс "школа-ясли-детский сад"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"Рубежинский комплекс "школа-ясли-детский сад"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"Макаровская общеобразовательная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"Каменская общеобразовательная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"Школа-гимназия-интернат имени Абая" отдела образования района Бәйтерек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А.Уразбаевой"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Ақпәтер"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Бірік"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 - ясли - сад имени Ахмет Байтұрсынова" отдела образования Казталовского района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"Балдәурен"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"Ертегі"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А.Хусайнова"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 лицей Казталов"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Талдыапан"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"Каратобинский колледж"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"Каратобинская централизованная библиотечная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имени М.Каналиева"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Аралтөбе"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Бұлдырты"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Бұлан"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имени Абдоллы Жумагалиева"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В.И.Шубина"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"Сәулет"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Оян"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Мерей"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Достық"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"Подстепновская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И.Алтынсарина"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"Пойменская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"Комплекс школа-ясли-детский сад Ақсуат" отдела образования Теректинского района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"Чингирлауский районный центр досуга" Чингирлауского районного отдела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гимназия вальдорфской ориентации"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26"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17"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"Школа -лицей № 41 естественно- математического направления"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