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0f8a" w14:textId="f3b0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Катон-Карагайского районного маслихата от 20 декабря 2024 года № 23/267 - VІII "О бюджете Катон-Карагайского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октября 2025 года № 31/341-VIII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 23/267-VІII "О бюджете Катон-Карагайского района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 - Карагайского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-6 232 444,1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-1 674 786,0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поступления-89,0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- 4 557 569,1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затраты-6 719 598,2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кредитование-23 547,0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кредиты-104 198,0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кредитов-80 651,0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активами-0,0 тыс.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бюджета—510 701,1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бюджета-510 701,1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займов-104198,0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займов-80 651,0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средств-487 154,1 тыс.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31/341-VІII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31/341-VІII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 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31/341-VІII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31/341-VІII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8 селах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Катон-Карагай Катон-Карагайского района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Топкаин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