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c670" w14:textId="602c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25 декабря 2024 года № 19/2-VIII "О Глубоковском районном бюджете на 2025- 2027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апреля 2025 года № 22/2-VIII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декабря 2024 года № 19/2-VIII "О Глубоковском районном бюджете на 2025- 2027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11 918 697,7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8 619 756,7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47 323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165 984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3 085 634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11 939 909,5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84 738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98 100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- 105 949,8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- 105 949,8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182 838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98 100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21 211,8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2025 год целевые трансферты на развитие в сумме 2 063 863 тысячи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2025 год определяется постановлением Глубоковского районного акимата.";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2025 год бюджетные кредиты из республиканского бюджета в сумме 182 838 тысяч тенге на реализацию мер социальной поддержки специалистов.";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2025 год целевые текущие трансферты на компенсацию потерь вышестоящего бюджета в связи с передачей функций и лимитов штатной численности исполнительных органов в области образования, занятости и подведомственных им государственных учреждений с районного уровня на областной уровень в сумме 3 776 827,8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целевые текущие трансферты в сумме 1 019 744 тысячи тенге, в том числе из республиканского бюджета в сумме 383 709 тысяч тенге, из областного бюджета в сумме 636 035 тысяч тенге.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бюджету района на 2025 год определяется постановлением Глубоковского районного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Предусмотреть в районном бюджете на 2025 год целевые трансферты из районного бюджета бюджетам поселков, сел и сельских округов в сумме 1 784 612,3 тысяч тенге.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поселков, сел и сельских округов определяется постановлением Глубоковского районного акимата.";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2025 год в сумме 61 183,7 тысячи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 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раабилитации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