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a7d5" w14:textId="4aaa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22 сентября 2025 года №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прилагаемый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М.Баигабулову.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22 сентября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за счет средств местного бюджета стимулирующих надбавок к должностным окладам работников организаций (далее – Организации), финансируемых из местного бюджета (далее – Порядок) разработаны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 устанавливаются за счет средств местного бюджета, по решению соответствующих местных представительных органов.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выносится непосредственным руководителем работника самостоятельных структурных подразделений первому руководителю государственного органа.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основания и размер устанавливаемой надбавки.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Организации в срок не более 10-ти календарных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Стимулирующие надбавки являются выплатами, устанавливаемыми с целью мотивирования персонала.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Стимулирующие надбавки, являются дополнительными выплатами к уже имеющимся видам материальной помощи и стимулирующих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должностным окладам не устанавливается работникам: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