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40ab" w14:textId="d5c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Арыс от 27 декабря 2024 года № 28/160-VIII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июня 2025 года № 33/193-VIII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№28/160-VIII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№6647-13)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"подпунктом 4) пункта 1 статьи 56 Бюджетного кодекса Республики Казахстан" заменить словами "подпунктом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13) и 14)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лицам с инвалидностью и детям с инвалидности по индивидуальной программе абилитации и реабилитации, для улучшения жилищно-бытовых условии собственного жилья – 1 раз в два года в размере 50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лицам, сопровождающие лиц с инвалидностью первой группы, имеющих затруднение в передвижении во время санаторно – курортного лечения, без учета среднедушевого дохода – единовременно в размере 40 месячных расчетных показателей.".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