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834c" w14:textId="8bc8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23/40 "Об утверждении бюджета Рощинского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2025-2027 годы" от 19 мая 2025 года № 23/40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131 486,8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32 088,8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99 398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134 246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-2 759,2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-2 759,2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2 759,2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2 759,2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23/40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131 486,8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12 625,8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