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1492" w14:textId="728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15 мая 2025 года № 23/22 "Об утверждении Кызылжарского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сентября 2025 года № 25/4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2025-2027 годы" от 15 мая 2025 года № 23/22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7 628 167,8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3 206 259,3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64 677,6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137 068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4 220 162,9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8 474 754,9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-379 147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165 144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544 291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-467 440,1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-467 440,1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–467 440,1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620 963,5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544 291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390 767,6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544 249,7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25/4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23/22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7 628 167,8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3 206 259,3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883 167,6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701 779,7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1 319 776,3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1 195 459,3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1 487 810,8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1 487 810,8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