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6438" w14:textId="2406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марта 2025 года № 26/7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Сноска.Вводится в действие с 01.01.2025 и действует по 31.12.2025 в соответсвии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области", финансируемых из местного бюджета, в порядке и условиях определенным местным исполнительным органом Жамбылского района Северо-Казахстанской области,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2025 года № 26/7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Кайранкольского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