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eae" w14:textId="914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12 декабря 2024 года № 210 "Об утверждении Графика представления административных данных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августа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12 декабря 2024 года № 210 "Об утверждении Графика представления административных данных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течение пяти календарных дней со дня его утверждения;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финансовому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просвещения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210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представления административных данных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ЦГО/МИО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формы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представления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перерегистрации и ликвидации юридических лиц, филиалов, филиалов иностранных юридических лиц и субъектов индивидуального предпринимательства в форме совместного предпринимательства (ИПС)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снятии с учета и изменении сведений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"ИСНА"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субъектах приостановивших представление налоговой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и 30 числа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 25 числа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наемных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уплаченных налогов и других обязательных платежах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доходу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совокупному годовому доходу по доходам юридических лиц, филиалов и представительств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лицензиях, выданных лицензиарами Республики Казахстан ЮЛ или ФЛ, осуществляющим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"Е-лицензирование"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выплатах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скота,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января, до 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января,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построек для хранения сельскохозяйственной продукции и содержания скота, теплицы для выращивания цветов 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января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сельскохозяйственных животных (за исключением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"Идентификация сельскохозяйственных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каждого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(за исключением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"Идентификация сельскохозяйственных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(онлайн режим)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КИС 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патентов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"Национальный институт интеллектуальной собственности"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орошаемых площадях, где применяются водосберегающие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Концепции развития системы управления водными ресурсами Республики Казахстан на 2024 – 2030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пестицидов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 производстве и (или) реализации пестицидов, биоагентов" (индекс - ФУ-1) "Отчет о движении пестицидов, биоагентов" (индекс - ФУ - 2) "Отчет о движении пестицидов, биоагентов" (индекс - ФУ - 3)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земельных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аналитический отчет о состоянии и использовании земель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лицензий для выполнения работ и оказания услуг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согласованных проектов ОВОС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промышленных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опасных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в области обращения с медицинскими отходами (индекс МО-1)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твердых бытовых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разрешений на эмиссию в окружающую среду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 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климата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состояния водных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торговле углеродными единицами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торговли углеродными единицами, утвержденных приказом и.о. Министра экологии, геологии и природных ресурсов Республики Казахстан от 29 июня 2021 года № 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парниковых газов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Республики Казахстан о кадастре антропогенных выбросов из источников и абсорбации поглотителями парниковых газов, не регулируемых Монреальским протоколом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запасах аквакультуры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субъектам, занятым выращиванием рыбы (индекс 8-РХ)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видах, находящихся под угрозой исчезновения, и охраняемые виды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редких и находящихся под угрозой исчезновения видов растений и животных, утверждаемый постановлением Правительства 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питьевой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чрезвычайных ситуациях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соответствии с законом Республики Казахстан о Гражданской защите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деятельности ВИЭ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производстве и отпуске электрической и (или) тепловой энергии объектами по использованию возобновляемых источников энергии (индекс форма 1 ВИЭ)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подземных 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кадастр государственного фонда недр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населения услугами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"Сведения об обеспеченности услугами водоснабжения и водоотведения в городских населенных пунктах" (индекс 1-ГНП) - "Сведения об обеспеченности услугами водоснабжения и водоотведения в сельских населенных пунктах" (индекс 2-СНП)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фискальных чеков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операторов фискальных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торговли, товарных рынков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территории стран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Евразийского экономического союза (далее-ЕАЭС)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остальными странами мира (не входящими в ЕАЭС)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товаров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информационной системы "Электронные счета-фактуры")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резидентах Республики Казахстан, заключивших валютные договоры по экспорту или импорту с присвоением учетного номера с резидентами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"Информация по валютному договору по экспорту или импорту с учетным номером" (индекс XMCO_2) ИС НБ РК – АИП "ЭИВК"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мяса и мясопродуктов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объемах экспорта мяса и мясопродуктов на основании выданных ветеринарных сертификатов 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сельскохозяйственной продукции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Фитосанитарные сертификаты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экспорту и импорту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сопроводительным накладным на товары (СНТ)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дорожно-транспортных происшествиях, повлекших гибель или ранение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Аналитический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зарегистрированных автотранспортных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"Сервисный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транзитных перевозках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"АСТАНА-1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подвижного состава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морских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речных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объемах оказанных услуг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"Е-кино"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местах размещения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 "e-Qonaq"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обслуженных посетителей особо охраняемыми природными территориями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особо охраняемых природных территориях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въезде (выезде) иностранных граждан (граждан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апреля, до 10 июля, до 10 октября, до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рынка труда и социальной поддержке безработных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рынка труда и социальной поддержке безработных" (индекс 2-Т (рынок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 25 апреля, 25 июля, 27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разрешений, в том числе в разрезе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разрешений, в том числе в разрезе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экспортных поставок товаров, продукции,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поступления (ЭСФ)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оптовых продаж (поставок)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образования, здравоохранения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1-ОИПЗ)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 8 число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и заболеваниях злокачественными новообразованиями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10-новообразования)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отдельных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9-ОИПЗ)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января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больных туберкулезом (индекс 11-ТБ)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(индекс 15-Заболевания)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контингентах больных, выбывших из стационара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контингентах больных, выбывших из стационара (индекс 16-стационар)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и фармацевтических кадрах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медицинских и фармацевтических кадрах (индекс 17-кадры)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санитарно-эпидемиологической службы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санитарно-эпидемиологической службы Республики Казахстан (индекс 18-СЭС)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марта,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(индекс 19-ОМО)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детям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детям (индекс 20-МПД)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к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беременным, роженицам и родильницам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беременным, роженицам и родильницам (индекс 21 – БРР)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скорой медицинской помощи (индекс 22-СМП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фельдшерско-акушерском, медицинском пункте и медицинском работнике без содержания отдельного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фельдшерско-акушерского, медицинского пункта и медицинского работника без содержания отдельного помещения (индекс 23-фельдшер)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специализированных санаториях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специализированного санатория (индекс 24-санатории)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 (индекс 26-сеть)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детской инвалидности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детской инвалидности (индекс 27-ДИ)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травмах, отравлениях и некоторых других последствиях воздействия внешних причин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травмах, отравлениях и некоторых других последствиях воздействия внешних причин (индекс 28-травмы)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детей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детей дошкольных организаций (индекс ДО-1)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сети, контингенте, возрасте и социальном статусе контингента организаций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сети, контингенте, возрасте и социальном статусе контингента организаций дополнительного образования (индекс ВУ-1)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ресурсах, объединениях и педагогических кадрах организаций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ресурсах, объединениях и педагогических кадрах организаций дополнительного образования для детей (индекс ВУ-2)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школах, классах, учащихся и ресурсах вечерних (сменных)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школах, классах, учащихся и ресурсах вечерних (сменных) школ (индекс СВ-1)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учащихся вечерних (сменных) школ по классу и возрасту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вечерних (сменных) школ по классу и возрасту (индекс СВ-2)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дневных общеобразовательных школ в учебном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дневных общеобразовательных школ в 20__-20__ учебном году (без специальных организаций образования) (индекс Д-4)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организациях образования и численности школ, школ-интернатов, педагогов,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организациях образования и численности школ, школ-интернатов, педагоги, учащихся (индекс Д-9,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распределении учащихся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распределении учащихся по классам (индекс Д-9,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специальных общеобразовательных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специальных общеобразовательных организаций (индекс Д-9, раздел III)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 контингент малокомплектных школ (индекс МКШ-1)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совмещенных классах и контингенте обучающихся в малокомплектных школах и количество школ по числу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совмещенных классах и контингенте обучающихся в малокомплектных школах и количество школ по числу учащихся (индекс МКШ-2)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малокомплектных школах по языкам обучения,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малокомплектных школах по языкам обучения, по классам (индекс МКШ-3)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малокомплектных школ (индекс МКШ-4)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малокомплектных школ (индекс МКШ-6)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ресурсных центров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ресурсных центров (индекс МКШ-10)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среднего образования (индекс СТ-1)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школ и численности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и численность учащихся (индекс П-1)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республики с преподаванием предметов естественно-математического цикла на английском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республики с преподаванием предметов естественно-математического цикла на английском языке (индекс П-6)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со смешанными языками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со смешанными языками обучения (индекс П-9)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обучающихся казахской национальности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обучающихся казахской национальности на начало учебного года (в сравнении с предыдущим учебным годом) (индекс П-10)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изучении национальных (родных) языков в общеобразовательных и воскресных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изучении национальных (родных) языков в общеобразовательных и воскресных школах (индекс П-11)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изучающих иностранные языки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изучающих иностранные языки (индекс П-13)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 классами углубленного изучения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 классами углубленного изучения предметов (индекс П-15)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частных дневных общеобразовательных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частным дневным общеобразовательным школам (индекс П-23)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успешно освоивших образовательные учебные программы по естественно-математическим дисциплинам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успешно освоивших образовательные учебные программы по естественно-математическим дисциплинам (на "хорошо" и "отлично") (индекс П-17)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проходящих повторный курс в одном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учащихся, проходящих повторный курс в одном классе (второгодники) (индекс П-18)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списке государственных дневных общеобразовательных школ на 1 сентября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государственных дневных общеобразовательных школ на 1 сентября (индекс П-22)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интернатных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интернатных организациях образования (индекс П-24)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педагогических кадрах интернатных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педагогических кадрах интернатных организаций образования (индекс П-25)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9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9 классов общеобразовательных школ (индекс П-28)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11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11 классов общеобразовательных школ (индекс П-29)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аттестации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аттестации педагогов (индекс П-30)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учителях, имеющих степень магистр, работающих в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учителях, имеющих степень магистр, работающих в школах (индекс П-31)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прибывших молодых специалистов (выпускников организаций высшего, технического и профессионального образования)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прибывших молодых специалистов (выпускников организаций высшего, технического и профессионального образования) общеобразовательных школ (индекс П-32)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закрытых, открытых и реорганизованных организаций среднего, специального, специализированного, дополнительного образования и для детей-сирот и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закрытых, открытых и реорганизованных организаций среднего, специального, специализированного, дополнительного образования и для детей-сирот и детей, оставшихся без попечения родителей (индекс П-35)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объектов общеобразовательных школ по пятилеткам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вводу объектов общеобразовательных школ по пятилеткам (индекс П-36)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аварийных школах (имеющих подтверждающие документы) в 2023-2024 учебном году и сведения о мерах, предпринимаемых для решения проблемы аварийности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аварийных школ (имеющих подтверждающие документы) в 20__-20__ учебном году и сведения о мерах, принимаемых для решения проблемы аварийности общеобразовательных школ (индекс П-38)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 (индекс П-39)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классах, классах-комплектах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классах, классах-комплектах (индекс РИК-76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составе педагогов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численности и составе педагогов организаций среднего образования (индекс РИК-83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школьных библиотеках области (города)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школьным библиотекам области (города) на начало 20__- 20__ учебного года (индекс У-0)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специалистах школьных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специалистам школьных библиотек (индекс 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учащихся учебниками на учебный год с учетом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учащихся учебниками на 20__-20__ учебный год с учетом поступлений (индекс 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и количественном составе учителей-предметников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и количественном составе учителей-предметников (индекс ПК-2)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информатизации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информатизации организаций среднего образования (индекс К-1)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дошкольных организациях (группах) по языкам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дошкольных организациях (группах) по языкам обучения (индекс ДО-4)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дошкольных организаций (индекс ДО-7)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дошкольных организаций негосударственной формы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дошкольных организаций негосударственной формы собственности (индекс ДО-8)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дошкольных организаций (индекс ДО-9)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дошкольных организациях и о педагогах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дошкольных организациях. Сведения о педагогах (индекс ДО-11)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охвате детей 5-6(7) возраста обязательной предшкольной подготовкой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детей 5-6(7) возраста обязательной предшкольной подготовкой (индекс ДО-12)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в дошкольных организациях за исключением детских садов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в дошкольных организациях за исключением детских садов (индекс ДО-13)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очередности детей в дошкольные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очередности детей в дошкольные организации (индекс ДО-14)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открытия и закрытия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мониторинге открытия и закрытия дошкольных организаций (индекс ДО-15)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лабораторных исследованиях крови методом иммуноферментного анализа на вирус иммунодефицита человека. Об инфекциях, передающихся преимущественно половым путем и кожных заболеваниях.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2-ВИЧ). Отчет об инфекциях, передающихся преимущественно половым путем и кожных заболеваниях (индекс 12-ИППП)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высшем и послевузовском образовании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портал высшего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персонифицированных сведениях по выпускникам Международной стипендии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февраля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численности получателей пенсий и пособий и суммы назначенных им месячных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получателей пенсий и пособий и суммах назначенных им месячных пенсий и пособий (индекс 3-соц)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выплаты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государственной адресной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государственной адресной социальной помощи (индекс АСП)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контингенту, персоналу и организациям образования дошкольного, среднего, технического и профессионального, специальных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государственных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колледжах,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ВУЗах,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общей сумме выплаченных пенсий (пособий) - об общей сумме выплаченных государственных социальных пособий - об общей сумме выплаченных пенсий (пособий) силовым структурам - об общей сумме выплаченных государственных специальных пособий - об общей сумме выплаченных специальных государственных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сумме выплат возмещений затрат на обучение на дому детей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возмещений затрат на обучение на дому детей-инвалидов (индекс 2-возмещение затрат) доходы (экспертная оценка)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получателей и суммах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 (6-СВ)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государственной адресной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государственной адресной социальной помощи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выплатах, осуществленных по договорам страхования по регионам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по счетам и вкладам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 (RESDEP)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5 числа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текущих счетах в банках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 в региональном разрезе (RESDEP)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ставках вознаграждения по межбанковским кредитам и депозитам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активам и обязательствам (INTERBNK)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экономики банковским сектором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выданных займах и ставках вознаграждения по ним (LOANS)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на внутреннем валютном рынке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с иностранной валютой (OTC), итоги торгов КАSЕ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покупке / продаже иностранной валюты обменными пунктами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обменных операциях, проведенных через обменные пункты (12-NIV_UB) Отчет о движении иностранной валюты и обменных операциях, проведенных через обменные пункты (13-NIV_UO)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 расходах по банкам второго уровня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на балансовых и внебалансовых счетах (700-ND)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Cводные сведения по операциям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об остатках 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количестве наркозависимых лиц по видам психоактивных веществ - об оценочной численности секс работников - об оценочной численности людей, употребляющих инъекционные наркотики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заболеваниях и контингентах больных психическими и поведенческими расстройствами, вызванными употреблением психоактивных веществ (индекс 14-психоактив) Отчет о результатах лабораторного исследования крови методом иммуноферментного анализа на вирус иммунодефицита человека (индекс 2-ВИЧ) Отчет о заболеваниях и контингентах больных психическими и поведенческими расстройствами (индекс 13-ППР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состоянию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поступлениях и использовании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государственных закупок в разрезе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"е-Минфин"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предприятий в обезличенном виде с указанием размерности предпринимательства и видов экономической деятельности в разрезе регионов с данными по совокупному годовому доходу (СГД) и уплаченным налогам (УН) по каждому предприятию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деклараций индивидуальных предпринимателей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медицинского страхования"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фактическом объеме оказанных услуг за счет трансфертов Фонду социального медицинского страхования на оплату услуг в рамках гарантированного объема бесплатной медицинской помощи (в разбивке по государственным и частным медицинским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фактическому объему оказанных услуг за счет трансфертов социального медицинского страхования в разбивке по государственным и частным медицинским учреждениям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коллективном туристском потреблении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туристское потребление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материалах досудебного расследования выявленных 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в разрезе регионов (тенге), Количество изъятой контрафактной продукции в разрезе регионов Стоимость изъятых контрабандных товаров в разрезе регионов (тенге), Количество изъятой контрабандной продукции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изъятой продукции (по видам) в разрезе регионов.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от вырубки дерева, ловли рыб и незаконной охоты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контрольно-инспекционной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Фонда поддержки инфраструктуры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Фонда поддержки инфраструктуры образования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9-ФПИО)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Специального государственного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Специального государственного фонда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10-СГФ)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ценностям, в том числе драгоценным металлам и камням, антиквариату и другим художественным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жилых домах и квартирах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государственный кадастр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аварийности домов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Методике по ведению и актуализации статистического регистра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актовых записях гражданского состояния населения Республики Казахстан: - о рождении; - о смерти; - о заключении брака; - о расторжении брака.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"Записи актов гражданского состояния"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физических лицах для формирования статистических показателей по населению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информации из медицинских свидетельств о рождении, смерти и перинатальной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прикрепленного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миграции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"Регистрационный пункт документирования и регистрации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"Централизованная база данных выплаты пенсий и пособий"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ЦРТР МТСЗН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Центр развития трудовых ресурсов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