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19dc" w14:textId="e2e1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национальной экономики Республики Казахстан от 28 июня 2025 года № 59 "Об утверждении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28 ноября 2025 года № 127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28 июня 2025 года № 59 "Об утверждении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дополнить подпунктом 51-1) следующего содержания:</w:t>
      </w:r>
    </w:p>
    <w:bookmarkEnd w:id="3"/>
    <w:bookmarkStart w:name="z9" w:id="4"/>
    <w:p>
      <w:pPr>
        <w:spacing w:after="0"/>
        <w:ind w:left="0"/>
        <w:jc w:val="both"/>
      </w:pPr>
      <w:r>
        <w:rPr>
          <w:rFonts w:ascii="Times New Roman"/>
          <w:b w:val="false"/>
          <w:i w:val="false"/>
          <w:color w:val="000000"/>
          <w:sz w:val="28"/>
        </w:rPr>
        <w:t>
      "51-1) участники финансовой схемы – юридические лица, участвующие в получении и распределении кредита по проекту строительства "под ключ", предлагаемого к финансированию путем принятия государственных обязательств по проекту строительства "под ключ";</w:t>
      </w:r>
    </w:p>
    <w:bookmarkEnd w:id="4"/>
    <w:bookmarkStart w:name="z10" w:id="5"/>
    <w:p>
      <w:pPr>
        <w:spacing w:after="0"/>
        <w:ind w:left="0"/>
        <w:jc w:val="both"/>
      </w:pPr>
      <w:r>
        <w:rPr>
          <w:rFonts w:ascii="Times New Roman"/>
          <w:b w:val="false"/>
          <w:i w:val="false"/>
          <w:color w:val="000000"/>
          <w:sz w:val="28"/>
        </w:rPr>
        <w:t>
      дополнить подпунктами 68-1), 68-2), 68-3), 68-4), 68-5), 68-6), 68-7) следующего содержания:</w:t>
      </w:r>
    </w:p>
    <w:bookmarkEnd w:id="5"/>
    <w:bookmarkStart w:name="z11" w:id="6"/>
    <w:p>
      <w:pPr>
        <w:spacing w:after="0"/>
        <w:ind w:left="0"/>
        <w:jc w:val="both"/>
      </w:pPr>
      <w:r>
        <w:rPr>
          <w:rFonts w:ascii="Times New Roman"/>
          <w:b w:val="false"/>
          <w:i w:val="false"/>
          <w:color w:val="000000"/>
          <w:sz w:val="28"/>
        </w:rPr>
        <w:t>
      "68-1) проект строительства "под ключ" – совокупность последовательных мероприятий, направленных на создание и (или) развитие активов, включая создание новых, расширение и (или) обновление действующих производств на основании договора о строительстве "под ключ";</w:t>
      </w:r>
    </w:p>
    <w:bookmarkEnd w:id="6"/>
    <w:bookmarkStart w:name="z12" w:id="7"/>
    <w:p>
      <w:pPr>
        <w:spacing w:after="0"/>
        <w:ind w:left="0"/>
        <w:jc w:val="both"/>
      </w:pPr>
      <w:r>
        <w:rPr>
          <w:rFonts w:ascii="Times New Roman"/>
          <w:b w:val="false"/>
          <w:i w:val="false"/>
          <w:color w:val="000000"/>
          <w:sz w:val="28"/>
        </w:rPr>
        <w:t>
      68-2) расчетная стоимость строительства "под ключ" – стоимость реализации проекта строительства, определяемая на предпроектной стадии для проведения конкурсных процедур и заключения договоров о строительстве "под ключ" в соответствии с законодательством Республики Казахстан. Расчетная стоимость строительства "под ключ" определяется с использованием укрупненных показателей стоимости строительства зданий и сооружений на единицу измерения показателя мощности объектов, протяженности линейного сооружения и других технических характеристик, учитывающих функциональное назначение здания, сооружения. При необходимости применяются укрупненные показатели стоимости конструктивных элементов зданий (сооружений) и видов (комплексов) работ (в том числе укрупненные показатели стоимости на основе проектно-сметной документации объектов-аналогов);</w:t>
      </w:r>
    </w:p>
    <w:bookmarkEnd w:id="7"/>
    <w:bookmarkStart w:name="z13" w:id="8"/>
    <w:p>
      <w:pPr>
        <w:spacing w:after="0"/>
        <w:ind w:left="0"/>
        <w:jc w:val="both"/>
      </w:pPr>
      <w:r>
        <w:rPr>
          <w:rFonts w:ascii="Times New Roman"/>
          <w:b w:val="false"/>
          <w:i w:val="false"/>
          <w:color w:val="000000"/>
          <w:sz w:val="28"/>
        </w:rPr>
        <w:t>
      68-3) финансовое закрытие по проектам строительства "под ключ" – заключение поставщиком соглашений, договоров с физическими или юридическими лицами, их объединениями на привлечение заемных средств, необходимых для реализации проекта строительства "под ключ" в инвестиционный период, и доступность получения финансирования по ним;</w:t>
      </w:r>
    </w:p>
    <w:bookmarkEnd w:id="8"/>
    <w:bookmarkStart w:name="z14" w:id="9"/>
    <w:p>
      <w:pPr>
        <w:spacing w:after="0"/>
        <w:ind w:left="0"/>
        <w:jc w:val="both"/>
      </w:pPr>
      <w:r>
        <w:rPr>
          <w:rFonts w:ascii="Times New Roman"/>
          <w:b w:val="false"/>
          <w:i w:val="false"/>
          <w:color w:val="000000"/>
          <w:sz w:val="28"/>
        </w:rPr>
        <w:t>
      68-4) заемщик по проекту строительства "под ключ" – сторона договора о строительстве "под ключ" с государством и кредитного договора, получающая кредит по проекту строительства "под ключ", которая несет обязательства по погашению основного долга и выплате вознаграждения, а также других платежей в соответствии с кредитным договором для проекта строительства "под ключ";</w:t>
      </w:r>
    </w:p>
    <w:bookmarkEnd w:id="9"/>
    <w:bookmarkStart w:name="z15" w:id="10"/>
    <w:p>
      <w:pPr>
        <w:spacing w:after="0"/>
        <w:ind w:left="0"/>
        <w:jc w:val="both"/>
      </w:pPr>
      <w:r>
        <w:rPr>
          <w:rFonts w:ascii="Times New Roman"/>
          <w:b w:val="false"/>
          <w:i w:val="false"/>
          <w:color w:val="000000"/>
          <w:sz w:val="28"/>
        </w:rPr>
        <w:t>
      68-5) государственные обязательства по проектам строительства "под ключ" – совокупность прав и обязанностей заказчика и поставщика по сумме, выделяемой из бюджета, на определенную дату принятых и неисполненных заказчиком финансовых обязательств по заключенным договорам о строительстве "под ключ", которые одобрены Республиканской бюджетной комиссией или бюджетной комиссией местного исполнительного органа;</w:t>
      </w:r>
    </w:p>
    <w:bookmarkEnd w:id="10"/>
    <w:bookmarkStart w:name="z16" w:id="11"/>
    <w:p>
      <w:pPr>
        <w:spacing w:after="0"/>
        <w:ind w:left="0"/>
        <w:jc w:val="both"/>
      </w:pPr>
      <w:r>
        <w:rPr>
          <w:rFonts w:ascii="Times New Roman"/>
          <w:b w:val="false"/>
          <w:i w:val="false"/>
          <w:color w:val="000000"/>
          <w:sz w:val="28"/>
        </w:rPr>
        <w:t>
      68-6) объект по проекту строительства "под ключ" – здания и сооружения, которые создаются (в том числе проектируются и строятся) и (или) реконструируются, вводятся в эксплуатацию в рамках реализации проекта строительства "под ключ" и передаются заказчику, согласно договору о строительстве "под ключ";</w:t>
      </w:r>
    </w:p>
    <w:bookmarkEnd w:id="11"/>
    <w:bookmarkStart w:name="z17" w:id="12"/>
    <w:p>
      <w:pPr>
        <w:spacing w:after="0"/>
        <w:ind w:left="0"/>
        <w:jc w:val="both"/>
      </w:pPr>
      <w:r>
        <w:rPr>
          <w:rFonts w:ascii="Times New Roman"/>
          <w:b w:val="false"/>
          <w:i w:val="false"/>
          <w:color w:val="000000"/>
          <w:sz w:val="28"/>
        </w:rPr>
        <w:t>
      68-7) поставщик по проектам строительства "под ключ" – юридическое лицо, выступающее в качестве контрагента заказчика в заключенном с ним договоре, в том числе консорциум;";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"4. ГИП подразделяются на следующие виды:</w:t>
      </w:r>
    </w:p>
    <w:bookmarkEnd w:id="13"/>
    <w:bookmarkStart w:name="z20" w:id="14"/>
    <w:p>
      <w:pPr>
        <w:spacing w:after="0"/>
        <w:ind w:left="0"/>
        <w:jc w:val="both"/>
      </w:pPr>
      <w:r>
        <w:rPr>
          <w:rFonts w:ascii="Times New Roman"/>
          <w:b w:val="false"/>
          <w:i w:val="false"/>
          <w:color w:val="000000"/>
          <w:sz w:val="28"/>
        </w:rPr>
        <w:t>
      1) бюджетные инвестиции;</w:t>
      </w:r>
    </w:p>
    <w:bookmarkEnd w:id="14"/>
    <w:bookmarkStart w:name="z21" w:id="15"/>
    <w:p>
      <w:pPr>
        <w:spacing w:after="0"/>
        <w:ind w:left="0"/>
        <w:jc w:val="both"/>
      </w:pPr>
      <w:r>
        <w:rPr>
          <w:rFonts w:ascii="Times New Roman"/>
          <w:b w:val="false"/>
          <w:i w:val="false"/>
          <w:color w:val="000000"/>
          <w:sz w:val="28"/>
        </w:rPr>
        <w:t>
      2) проекты ГЧП;</w:t>
      </w:r>
    </w:p>
    <w:bookmarkEnd w:id="15"/>
    <w:bookmarkStart w:name="z22" w:id="16"/>
    <w:p>
      <w:pPr>
        <w:spacing w:after="0"/>
        <w:ind w:left="0"/>
        <w:jc w:val="both"/>
      </w:pPr>
      <w:r>
        <w:rPr>
          <w:rFonts w:ascii="Times New Roman"/>
          <w:b w:val="false"/>
          <w:i w:val="false"/>
          <w:color w:val="000000"/>
          <w:sz w:val="28"/>
        </w:rPr>
        <w:t>
      3) проекты, реализуемые субъектами квазигосударственного сектора за счет негосударственных займов под государственные гарантии;</w:t>
      </w:r>
    </w:p>
    <w:bookmarkEnd w:id="16"/>
    <w:bookmarkStart w:name="z23" w:id="17"/>
    <w:p>
      <w:pPr>
        <w:spacing w:after="0"/>
        <w:ind w:left="0"/>
        <w:jc w:val="both"/>
      </w:pPr>
      <w:r>
        <w:rPr>
          <w:rFonts w:ascii="Times New Roman"/>
          <w:b w:val="false"/>
          <w:i w:val="false"/>
          <w:color w:val="000000"/>
          <w:sz w:val="28"/>
        </w:rPr>
        <w:t xml:space="preserve">
      4) проекты, реализуемые за счет внебюджетного фонда, Национального фонда Республики Казахстан,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Кодекса;</w:t>
      </w:r>
    </w:p>
    <w:bookmarkEnd w:id="17"/>
    <w:bookmarkStart w:name="z24" w:id="18"/>
    <w:p>
      <w:pPr>
        <w:spacing w:after="0"/>
        <w:ind w:left="0"/>
        <w:jc w:val="both"/>
      </w:pPr>
      <w:r>
        <w:rPr>
          <w:rFonts w:ascii="Times New Roman"/>
          <w:b w:val="false"/>
          <w:i w:val="false"/>
          <w:color w:val="000000"/>
          <w:sz w:val="28"/>
        </w:rPr>
        <w:t>
      5) бюджетное кредитование;</w:t>
      </w:r>
    </w:p>
    <w:bookmarkEnd w:id="18"/>
    <w:bookmarkStart w:name="z25" w:id="19"/>
    <w:p>
      <w:pPr>
        <w:spacing w:after="0"/>
        <w:ind w:left="0"/>
        <w:jc w:val="both"/>
      </w:pPr>
      <w:r>
        <w:rPr>
          <w:rFonts w:ascii="Times New Roman"/>
          <w:b w:val="false"/>
          <w:i w:val="false"/>
          <w:color w:val="000000"/>
          <w:sz w:val="28"/>
        </w:rPr>
        <w:t>
      6) проекты строительства "под ключ".";</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"6. ГИП могут быть направлены на:</w:t>
      </w:r>
    </w:p>
    <w:bookmarkEnd w:id="20"/>
    <w:bookmarkStart w:name="z28" w:id="21"/>
    <w:p>
      <w:pPr>
        <w:spacing w:after="0"/>
        <w:ind w:left="0"/>
        <w:jc w:val="both"/>
      </w:pPr>
      <w:r>
        <w:rPr>
          <w:rFonts w:ascii="Times New Roman"/>
          <w:b w:val="false"/>
          <w:i w:val="false"/>
          <w:color w:val="000000"/>
          <w:sz w:val="28"/>
        </w:rPr>
        <w:t>
      1) создание (строительство) и реконструкцию объектов, которые могут быть технически сложными и (или) уникальными, и технически несложными и (или) типовыми, а также создание и развитие объектов информатизации;</w:t>
      </w:r>
    </w:p>
    <w:bookmarkEnd w:id="21"/>
    <w:bookmarkStart w:name="z29" w:id="22"/>
    <w:p>
      <w:pPr>
        <w:spacing w:after="0"/>
        <w:ind w:left="0"/>
        <w:jc w:val="both"/>
      </w:pPr>
      <w:r>
        <w:rPr>
          <w:rFonts w:ascii="Times New Roman"/>
          <w:b w:val="false"/>
          <w:i w:val="false"/>
          <w:color w:val="000000"/>
          <w:sz w:val="28"/>
        </w:rPr>
        <w:t>
      2) институциональное развитие отрасли (отраслей), включая создание новых, расширение и (или) обновление действующих производств, посредством участия государства в уставном капитале юридических лиц, бюджетного кредитования на реализацию государственной инвестиционной политики, государственной гарантии по негосударственному займу, предоставленному субъекту квазигосударственного сектора, реализации юридическими лицами проектов строительства "под ключ".";</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"7. Способы финансирования ГИП:</w:t>
      </w:r>
    </w:p>
    <w:bookmarkEnd w:id="23"/>
    <w:bookmarkStart w:name="z32" w:id="24"/>
    <w:p>
      <w:pPr>
        <w:spacing w:after="0"/>
        <w:ind w:left="0"/>
        <w:jc w:val="both"/>
      </w:pPr>
      <w:r>
        <w:rPr>
          <w:rFonts w:ascii="Times New Roman"/>
          <w:b w:val="false"/>
          <w:i w:val="false"/>
          <w:color w:val="000000"/>
          <w:sz w:val="28"/>
        </w:rPr>
        <w:t>
      1) финансирование бюджетного инвестиционного проекта, в том числе за счет средств государственных внешних займов и софинансирования внешних займов из республиканского бюджета;</w:t>
      </w:r>
    </w:p>
    <w:bookmarkEnd w:id="24"/>
    <w:bookmarkStart w:name="z33" w:id="25"/>
    <w:p>
      <w:pPr>
        <w:spacing w:after="0"/>
        <w:ind w:left="0"/>
        <w:jc w:val="both"/>
      </w:pPr>
      <w:r>
        <w:rPr>
          <w:rFonts w:ascii="Times New Roman"/>
          <w:b w:val="false"/>
          <w:i w:val="false"/>
          <w:color w:val="000000"/>
          <w:sz w:val="28"/>
        </w:rPr>
        <w:t>
      2) бюджетное кредитование;</w:t>
      </w:r>
    </w:p>
    <w:bookmarkEnd w:id="25"/>
    <w:bookmarkStart w:name="z34" w:id="26"/>
    <w:p>
      <w:pPr>
        <w:spacing w:after="0"/>
        <w:ind w:left="0"/>
        <w:jc w:val="both"/>
      </w:pPr>
      <w:r>
        <w:rPr>
          <w:rFonts w:ascii="Times New Roman"/>
          <w:b w:val="false"/>
          <w:i w:val="false"/>
          <w:color w:val="000000"/>
          <w:sz w:val="28"/>
        </w:rPr>
        <w:t>
      3) участие государства в уставном капитале субъектов квазигосударственного сектора;</w:t>
      </w:r>
    </w:p>
    <w:bookmarkEnd w:id="26"/>
    <w:bookmarkStart w:name="z35" w:id="27"/>
    <w:p>
      <w:pPr>
        <w:spacing w:after="0"/>
        <w:ind w:left="0"/>
        <w:jc w:val="both"/>
      </w:pPr>
      <w:r>
        <w:rPr>
          <w:rFonts w:ascii="Times New Roman"/>
          <w:b w:val="false"/>
          <w:i w:val="false"/>
          <w:color w:val="000000"/>
          <w:sz w:val="28"/>
        </w:rPr>
        <w:t>
      4) выполнение государственных обязательств по проектам ГЧП;</w:t>
      </w:r>
    </w:p>
    <w:bookmarkEnd w:id="27"/>
    <w:bookmarkStart w:name="z36" w:id="28"/>
    <w:p>
      <w:pPr>
        <w:spacing w:after="0"/>
        <w:ind w:left="0"/>
        <w:jc w:val="both"/>
      </w:pPr>
      <w:r>
        <w:rPr>
          <w:rFonts w:ascii="Times New Roman"/>
          <w:b w:val="false"/>
          <w:i w:val="false"/>
          <w:color w:val="000000"/>
          <w:sz w:val="28"/>
        </w:rPr>
        <w:t>
      5) привлечение субъектами квазигосударственного сектора негосударственного займа под государственную гарантию.</w:t>
      </w:r>
    </w:p>
    <w:bookmarkEnd w:id="28"/>
    <w:bookmarkStart w:name="z37" w:id="29"/>
    <w:p>
      <w:pPr>
        <w:spacing w:after="0"/>
        <w:ind w:left="0"/>
        <w:jc w:val="both"/>
      </w:pPr>
      <w:r>
        <w:rPr>
          <w:rFonts w:ascii="Times New Roman"/>
          <w:b w:val="false"/>
          <w:i w:val="false"/>
          <w:color w:val="000000"/>
          <w:sz w:val="28"/>
        </w:rPr>
        <w:t>
      6) финансирование или выполнение государственных обязательств по проектам строительства "под ключ".";</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"9. Основанием для планирования ГИП является инвестиционное предложение,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бюджетным законодательством Республики Казахстан.";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1" w:id="31"/>
    <w:p>
      <w:pPr>
        <w:spacing w:after="0"/>
        <w:ind w:left="0"/>
        <w:jc w:val="both"/>
      </w:pPr>
      <w:r>
        <w:rPr>
          <w:rFonts w:ascii="Times New Roman"/>
          <w:b w:val="false"/>
          <w:i w:val="false"/>
          <w:color w:val="000000"/>
          <w:sz w:val="28"/>
        </w:rPr>
        <w:t>
      "14. Планирование ГИП осуществляется в четыре этапа:</w:t>
      </w:r>
    </w:p>
    <w:bookmarkEnd w:id="31"/>
    <w:bookmarkStart w:name="z42" w:id="32"/>
    <w:p>
      <w:pPr>
        <w:spacing w:after="0"/>
        <w:ind w:left="0"/>
        <w:jc w:val="both"/>
      </w:pPr>
      <w:r>
        <w:rPr>
          <w:rFonts w:ascii="Times New Roman"/>
          <w:b w:val="false"/>
          <w:i w:val="false"/>
          <w:color w:val="000000"/>
          <w:sz w:val="28"/>
        </w:rPr>
        <w:t>
      1) разработка и проведение экспертиз инвестиционных предложений;</w:t>
      </w:r>
    </w:p>
    <w:bookmarkEnd w:id="32"/>
    <w:bookmarkStart w:name="z43" w:id="33"/>
    <w:p>
      <w:pPr>
        <w:spacing w:after="0"/>
        <w:ind w:left="0"/>
        <w:jc w:val="both"/>
      </w:pPr>
      <w:r>
        <w:rPr>
          <w:rFonts w:ascii="Times New Roman"/>
          <w:b w:val="false"/>
          <w:i w:val="false"/>
          <w:color w:val="000000"/>
          <w:sz w:val="28"/>
        </w:rPr>
        <w:t>
      2) разработка документации в зависимости от специфики государственного инвестиционного проекта и проведение экспертиз по:</w:t>
      </w:r>
    </w:p>
    <w:bookmarkEnd w:id="33"/>
    <w:bookmarkStart w:name="z44" w:id="34"/>
    <w:p>
      <w:pPr>
        <w:spacing w:after="0"/>
        <w:ind w:left="0"/>
        <w:jc w:val="both"/>
      </w:pPr>
      <w:r>
        <w:rPr>
          <w:rFonts w:ascii="Times New Roman"/>
          <w:b w:val="false"/>
          <w:i w:val="false"/>
          <w:color w:val="000000"/>
          <w:sz w:val="28"/>
        </w:rPr>
        <w:t>
      бюджетному инвестиционному проекту, по которому разрабатывается инвестиционное предложение с последующей разработкой технико-экономического обоснования и (или) проектно-сметной документации;</w:t>
      </w:r>
    </w:p>
    <w:bookmarkEnd w:id="34"/>
    <w:bookmarkStart w:name="z45" w:id="35"/>
    <w:p>
      <w:pPr>
        <w:spacing w:after="0"/>
        <w:ind w:left="0"/>
        <w:jc w:val="both"/>
      </w:pPr>
      <w:r>
        <w:rPr>
          <w:rFonts w:ascii="Times New Roman"/>
          <w:b w:val="false"/>
          <w:i w:val="false"/>
          <w:color w:val="000000"/>
          <w:sz w:val="28"/>
        </w:rPr>
        <w:t>
      бюджетному инвестиционному проекту, предусматривающему создание и развитие объектов информатизации, по которому разрабатывается техническое задание в соответствии с законодательством Республики Казахстан об информатизации;</w:t>
      </w:r>
    </w:p>
    <w:bookmarkEnd w:id="35"/>
    <w:bookmarkStart w:name="z46" w:id="36"/>
    <w:p>
      <w:pPr>
        <w:spacing w:after="0"/>
        <w:ind w:left="0"/>
        <w:jc w:val="both"/>
      </w:pPr>
      <w:r>
        <w:rPr>
          <w:rFonts w:ascii="Times New Roman"/>
          <w:b w:val="false"/>
          <w:i w:val="false"/>
          <w:color w:val="000000"/>
          <w:sz w:val="28"/>
        </w:rPr>
        <w:t>
      проектам, финансируемым за счет привлеченных правительственных займов, по которым в случае необходимости разрабатываются технико-экономические обоснования в соответствии с законодательством Республики Казахстан об архитектурной, градостроительной и строительной деятельности;</w:t>
      </w:r>
    </w:p>
    <w:bookmarkEnd w:id="36"/>
    <w:bookmarkStart w:name="z47" w:id="37"/>
    <w:p>
      <w:pPr>
        <w:spacing w:after="0"/>
        <w:ind w:left="0"/>
        <w:jc w:val="both"/>
      </w:pPr>
      <w:r>
        <w:rPr>
          <w:rFonts w:ascii="Times New Roman"/>
          <w:b w:val="false"/>
          <w:i w:val="false"/>
          <w:color w:val="000000"/>
          <w:sz w:val="28"/>
        </w:rPr>
        <w:t>
      негосударственному займу под государственную гарантию, по которому разрабатывается технико-экономическое обоснование;</w:t>
      </w:r>
    </w:p>
    <w:bookmarkEnd w:id="37"/>
    <w:bookmarkStart w:name="z48" w:id="38"/>
    <w:p>
      <w:pPr>
        <w:spacing w:after="0"/>
        <w:ind w:left="0"/>
        <w:jc w:val="both"/>
      </w:pPr>
      <w:r>
        <w:rPr>
          <w:rFonts w:ascii="Times New Roman"/>
          <w:b w:val="false"/>
          <w:i w:val="false"/>
          <w:color w:val="000000"/>
          <w:sz w:val="28"/>
        </w:rPr>
        <w:t>
      бюджетным инвестициям посредством участия государства в уставном капитале юридических лиц, бюджетному кредитованию на реализацию государственной инвестиционной политики финансовыми агентствами, по которым разрабатываются финансово-экономические обоснования в соответствии с настоящими Правилами;</w:t>
      </w:r>
    </w:p>
    <w:bookmarkEnd w:id="38"/>
    <w:bookmarkStart w:name="z49" w:id="39"/>
    <w:p>
      <w:pPr>
        <w:spacing w:after="0"/>
        <w:ind w:left="0"/>
        <w:jc w:val="both"/>
      </w:pPr>
      <w:r>
        <w:rPr>
          <w:rFonts w:ascii="Times New Roman"/>
          <w:b w:val="false"/>
          <w:i w:val="false"/>
          <w:color w:val="000000"/>
          <w:sz w:val="28"/>
        </w:rPr>
        <w:t>
      проекту строительства "под ключ" разрабатываются инвестиционное предложение и технико-экономическое обоснование, за исключением случая отнесения проекта строительства к перечню проектов, не требующих разработки технико-экономического обоснования в соответствии с законодательством Республики Казахстан об архитектурной, градостроительной и строительной деятельности.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w:t>
      </w:r>
    </w:p>
    <w:bookmarkEnd w:id="39"/>
    <w:bookmarkStart w:name="z50" w:id="40"/>
    <w:p>
      <w:pPr>
        <w:spacing w:after="0"/>
        <w:ind w:left="0"/>
        <w:jc w:val="both"/>
      </w:pPr>
      <w:r>
        <w:rPr>
          <w:rFonts w:ascii="Times New Roman"/>
          <w:b w:val="false"/>
          <w:i w:val="false"/>
          <w:color w:val="000000"/>
          <w:sz w:val="28"/>
        </w:rPr>
        <w:t>
      проекту строительства "под ключ", реализуемого субъектами квазигосударственного сектора, предоставляются инвестиционное предложение и финансово-экономическое обоснование с технико-экономическим обоснованием, за исключением случая отнесения проекта строительства к перечню проектов, не требующих разработки технико-экономического обоснования в соответствии с законодательством Республики Казахстан об архитектурной, градостроительной и строительной деятельности.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w:t>
      </w:r>
    </w:p>
    <w:bookmarkEnd w:id="40"/>
    <w:bookmarkStart w:name="z51" w:id="41"/>
    <w:p>
      <w:pPr>
        <w:spacing w:after="0"/>
        <w:ind w:left="0"/>
        <w:jc w:val="both"/>
      </w:pPr>
      <w:r>
        <w:rPr>
          <w:rFonts w:ascii="Times New Roman"/>
          <w:b w:val="false"/>
          <w:i w:val="false"/>
          <w:color w:val="000000"/>
          <w:sz w:val="28"/>
        </w:rPr>
        <w:t>
      3) формирование центральным уполномоченным органом по бюджетной политике портфеля государственных инвестиционных проектов;</w:t>
      </w:r>
    </w:p>
    <w:bookmarkEnd w:id="41"/>
    <w:bookmarkStart w:name="z52" w:id="42"/>
    <w:p>
      <w:pPr>
        <w:spacing w:after="0"/>
        <w:ind w:left="0"/>
        <w:jc w:val="both"/>
      </w:pPr>
      <w:r>
        <w:rPr>
          <w:rFonts w:ascii="Times New Roman"/>
          <w:b w:val="false"/>
          <w:i w:val="false"/>
          <w:color w:val="000000"/>
          <w:sz w:val="28"/>
        </w:rPr>
        <w:t>
      4) определение центральным уполномоченным органом по бюджетному планированию государственных инвестиционных проектов на стадии планирования бюджета на основании отобранных предложений администраторами бюджетных программ.";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54" w:id="43"/>
    <w:p>
      <w:pPr>
        <w:spacing w:after="0"/>
        <w:ind w:left="0"/>
        <w:jc w:val="both"/>
      </w:pPr>
      <w:r>
        <w:rPr>
          <w:rFonts w:ascii="Times New Roman"/>
          <w:b w:val="false"/>
          <w:i w:val="false"/>
          <w:color w:val="000000"/>
          <w:sz w:val="28"/>
        </w:rPr>
        <w:t>
      "17. При планировании и реализации государственных инвестиционных проектов должны соблюдаться следующие требования:</w:t>
      </w:r>
    </w:p>
    <w:bookmarkEnd w:id="43"/>
    <w:bookmarkStart w:name="z55" w:id="44"/>
    <w:p>
      <w:pPr>
        <w:spacing w:after="0"/>
        <w:ind w:left="0"/>
        <w:jc w:val="both"/>
      </w:pPr>
      <w:r>
        <w:rPr>
          <w:rFonts w:ascii="Times New Roman"/>
          <w:b w:val="false"/>
          <w:i w:val="false"/>
          <w:color w:val="000000"/>
          <w:sz w:val="28"/>
        </w:rPr>
        <w:t>
      начало реализации, сроки и объемы финансирования государственных инвестиционных проектов, а также сроки осуществления и объемы закупок должны соответствовать срокам и объемам финансирования, отраженным в утвержденной в установленном порядке документации;</w:t>
      </w:r>
    </w:p>
    <w:bookmarkEnd w:id="44"/>
    <w:bookmarkStart w:name="z56" w:id="45"/>
    <w:p>
      <w:pPr>
        <w:spacing w:after="0"/>
        <w:ind w:left="0"/>
        <w:jc w:val="both"/>
      </w:pPr>
      <w:r>
        <w:rPr>
          <w:rFonts w:ascii="Times New Roman"/>
          <w:b w:val="false"/>
          <w:i w:val="false"/>
          <w:color w:val="000000"/>
          <w:sz w:val="28"/>
        </w:rPr>
        <w:t>
      строительная деятельность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45"/>
    <w:bookmarkStart w:name="z57" w:id="46"/>
    <w:p>
      <w:pPr>
        <w:spacing w:after="0"/>
        <w:ind w:left="0"/>
        <w:jc w:val="both"/>
      </w:pPr>
      <w:r>
        <w:rPr>
          <w:rFonts w:ascii="Times New Roman"/>
          <w:b w:val="false"/>
          <w:i w:val="false"/>
          <w:color w:val="000000"/>
          <w:sz w:val="28"/>
        </w:rPr>
        <w:t>
      объем финансирования государственных инвестиционных проектов, включаемый в проект бюджета, срок реализации которого более одного года, в первый год реализации не может быть ниже трети его стоимости, отраженной в утвержденной в установленном порядке документации, за исключением проектов строительства "под ключ";</w:t>
      </w:r>
    </w:p>
    <w:bookmarkEnd w:id="46"/>
    <w:bookmarkStart w:name="z58" w:id="47"/>
    <w:p>
      <w:pPr>
        <w:spacing w:after="0"/>
        <w:ind w:left="0"/>
        <w:jc w:val="both"/>
      </w:pPr>
      <w:r>
        <w:rPr>
          <w:rFonts w:ascii="Times New Roman"/>
          <w:b w:val="false"/>
          <w:i w:val="false"/>
          <w:color w:val="000000"/>
          <w:sz w:val="28"/>
        </w:rPr>
        <w:t>
      строительная деятельность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60" w:id="48"/>
    <w:p>
      <w:pPr>
        <w:spacing w:after="0"/>
        <w:ind w:left="0"/>
        <w:jc w:val="both"/>
      </w:pPr>
      <w:r>
        <w:rPr>
          <w:rFonts w:ascii="Times New Roman"/>
          <w:b w:val="false"/>
          <w:i w:val="false"/>
          <w:color w:val="000000"/>
          <w:sz w:val="28"/>
        </w:rPr>
        <w:t xml:space="preserve">
      "20. Разработка инвестиционного предложения на строительство новых объектов осуществляется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 </w:t>
      </w:r>
    </w:p>
    <w:bookmarkEnd w:id="48"/>
    <w:bookmarkStart w:name="z61" w:id="49"/>
    <w:p>
      <w:pPr>
        <w:spacing w:after="0"/>
        <w:ind w:left="0"/>
        <w:jc w:val="both"/>
      </w:pPr>
      <w:r>
        <w:rPr>
          <w:rFonts w:ascii="Times New Roman"/>
          <w:b w:val="false"/>
          <w:i w:val="false"/>
          <w:color w:val="000000"/>
          <w:sz w:val="28"/>
        </w:rPr>
        <w:t xml:space="preserve">
      По проекту строительства "под ключ"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 </w:t>
      </w:r>
    </w:p>
    <w:bookmarkEnd w:id="49"/>
    <w:bookmarkStart w:name="z62" w:id="50"/>
    <w:p>
      <w:pPr>
        <w:spacing w:after="0"/>
        <w:ind w:left="0"/>
        <w:jc w:val="both"/>
      </w:pPr>
      <w:r>
        <w:rPr>
          <w:rFonts w:ascii="Times New Roman"/>
          <w:b w:val="false"/>
          <w:i w:val="false"/>
          <w:color w:val="000000"/>
          <w:sz w:val="28"/>
        </w:rPr>
        <w:t>
      По проектам строительства "под ключ" заказчиками выступают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w:t>
      </w:r>
    </w:p>
    <w:bookmarkEnd w:id="50"/>
    <w:bookmarkStart w:name="z63" w:id="51"/>
    <w:p>
      <w:pPr>
        <w:spacing w:after="0"/>
        <w:ind w:left="0"/>
        <w:jc w:val="both"/>
      </w:pPr>
      <w:r>
        <w:rPr>
          <w:rFonts w:ascii="Times New Roman"/>
          <w:b w:val="false"/>
          <w:i w:val="false"/>
          <w:color w:val="000000"/>
          <w:sz w:val="28"/>
        </w:rPr>
        <w:t xml:space="preserve">
      Проекты строительства "под ключ" подразделяются на следующие виды: </w:t>
      </w:r>
    </w:p>
    <w:bookmarkEnd w:id="51"/>
    <w:bookmarkStart w:name="z64" w:id="52"/>
    <w:p>
      <w:pPr>
        <w:spacing w:after="0"/>
        <w:ind w:left="0"/>
        <w:jc w:val="both"/>
      </w:pPr>
      <w:r>
        <w:rPr>
          <w:rFonts w:ascii="Times New Roman"/>
          <w:b w:val="false"/>
          <w:i w:val="false"/>
          <w:color w:val="000000"/>
          <w:sz w:val="28"/>
        </w:rPr>
        <w:t>
      1) проведение комплекса работ по проектированию, закупкам и реализации (строительству и (или) реконструкции), предполагаемых к финансированию за счет бюджетных средств;</w:t>
      </w:r>
    </w:p>
    <w:bookmarkEnd w:id="52"/>
    <w:bookmarkStart w:name="z65" w:id="53"/>
    <w:p>
      <w:pPr>
        <w:spacing w:after="0"/>
        <w:ind w:left="0"/>
        <w:jc w:val="both"/>
      </w:pPr>
      <w:r>
        <w:rPr>
          <w:rFonts w:ascii="Times New Roman"/>
          <w:b w:val="false"/>
          <w:i w:val="false"/>
          <w:color w:val="000000"/>
          <w:sz w:val="28"/>
        </w:rPr>
        <w:t>
      2) проведение комплекса работ по проектированию, закупкам и реализации (строительству и (или) реконструкции), предполагаемых к финансированию за счет средств поставщика с последующим выполнением государственных обязательств в срок до 15 лет со дня подписания акта введения в эксплуатацию объекта строительства "под ключ".";</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67" w:id="54"/>
    <w:p>
      <w:pPr>
        <w:spacing w:after="0"/>
        <w:ind w:left="0"/>
        <w:jc w:val="both"/>
      </w:pPr>
      <w:r>
        <w:rPr>
          <w:rFonts w:ascii="Times New Roman"/>
          <w:b w:val="false"/>
          <w:i w:val="false"/>
          <w:color w:val="000000"/>
          <w:sz w:val="28"/>
        </w:rPr>
        <w:t>
      "25. Инвестиционные предложения ГИП включают следующие документы:</w:t>
      </w:r>
    </w:p>
    <w:bookmarkEnd w:id="54"/>
    <w:bookmarkStart w:name="z68" w:id="55"/>
    <w:p>
      <w:pPr>
        <w:spacing w:after="0"/>
        <w:ind w:left="0"/>
        <w:jc w:val="both"/>
      </w:pPr>
      <w:r>
        <w:rPr>
          <w:rFonts w:ascii="Times New Roman"/>
          <w:b w:val="false"/>
          <w:i w:val="false"/>
          <w:color w:val="000000"/>
          <w:sz w:val="28"/>
        </w:rPr>
        <w:t xml:space="preserve">
      1) информационный лист инвестиционного предложения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5"/>
    <w:bookmarkStart w:name="z69" w:id="56"/>
    <w:p>
      <w:pPr>
        <w:spacing w:after="0"/>
        <w:ind w:left="0"/>
        <w:jc w:val="both"/>
      </w:pPr>
      <w:r>
        <w:rPr>
          <w:rFonts w:ascii="Times New Roman"/>
          <w:b w:val="false"/>
          <w:i w:val="false"/>
          <w:color w:val="000000"/>
          <w:sz w:val="28"/>
        </w:rPr>
        <w:t>
      2) заключение отраслевой экспертизы инвестиционного предложения;</w:t>
      </w:r>
    </w:p>
    <w:bookmarkEnd w:id="56"/>
    <w:bookmarkStart w:name="z70" w:id="57"/>
    <w:p>
      <w:pPr>
        <w:spacing w:after="0"/>
        <w:ind w:left="0"/>
        <w:jc w:val="both"/>
      </w:pPr>
      <w:r>
        <w:rPr>
          <w:rFonts w:ascii="Times New Roman"/>
          <w:b w:val="false"/>
          <w:i w:val="false"/>
          <w:color w:val="000000"/>
          <w:sz w:val="28"/>
        </w:rPr>
        <w:t xml:space="preserve">
      3) базовые параметры финансово-экономической модели проекта и расчет показателей экономического эффекта от реализации проекта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7"/>
    <w:bookmarkStart w:name="z71" w:id="58"/>
    <w:p>
      <w:pPr>
        <w:spacing w:after="0"/>
        <w:ind w:left="0"/>
        <w:jc w:val="both"/>
      </w:pPr>
      <w:r>
        <w:rPr>
          <w:rFonts w:ascii="Times New Roman"/>
          <w:b w:val="false"/>
          <w:i w:val="false"/>
          <w:color w:val="000000"/>
          <w:sz w:val="28"/>
        </w:rPr>
        <w:t>
      4) расчеты и обоснования стоимости ГИП согласно строительным нормативам либо коммерческим предложениям, за исключением проектов строительства "под ключ";</w:t>
      </w:r>
    </w:p>
    <w:bookmarkEnd w:id="58"/>
    <w:bookmarkStart w:name="z72" w:id="59"/>
    <w:p>
      <w:pPr>
        <w:spacing w:after="0"/>
        <w:ind w:left="0"/>
        <w:jc w:val="both"/>
      </w:pPr>
      <w:r>
        <w:rPr>
          <w:rFonts w:ascii="Times New Roman"/>
          <w:b w:val="false"/>
          <w:i w:val="false"/>
          <w:color w:val="000000"/>
          <w:sz w:val="28"/>
        </w:rPr>
        <w:t>
      5) письмо-согласование центрального уполномоченного органа в области труда и занятости инвестиционного предложения, подтверждающее обоснованность данных по количеству планируемых к созданию рабочих мест в рамках реализации ГИП;</w:t>
      </w:r>
    </w:p>
    <w:bookmarkEnd w:id="59"/>
    <w:bookmarkStart w:name="z73" w:id="60"/>
    <w:p>
      <w:pPr>
        <w:spacing w:after="0"/>
        <w:ind w:left="0"/>
        <w:jc w:val="both"/>
      </w:pPr>
      <w:r>
        <w:rPr>
          <w:rFonts w:ascii="Times New Roman"/>
          <w:b w:val="false"/>
          <w:i w:val="false"/>
          <w:color w:val="000000"/>
          <w:sz w:val="28"/>
        </w:rPr>
        <w:t>
      6) в случае если бюджетный инвестиционный проект не требует разработки ТЭО к инвестиционному предложению дополнительно представляется техническое задание на проектирование;</w:t>
      </w:r>
    </w:p>
    <w:bookmarkEnd w:id="60"/>
    <w:bookmarkStart w:name="z74" w:id="61"/>
    <w:p>
      <w:pPr>
        <w:spacing w:after="0"/>
        <w:ind w:left="0"/>
        <w:jc w:val="both"/>
      </w:pPr>
      <w:r>
        <w:rPr>
          <w:rFonts w:ascii="Times New Roman"/>
          <w:b w:val="false"/>
          <w:i w:val="false"/>
          <w:color w:val="000000"/>
          <w:sz w:val="28"/>
        </w:rPr>
        <w:t>
      6-1) в случае если ГИП планируется к реализации в виде проекта строительства "под ключ" к инвестиционному предложению дополнительно представляются техническое задание и утвержденная заказчиком расчетная стоимость строительства "под ключ";</w:t>
      </w:r>
    </w:p>
    <w:bookmarkEnd w:id="61"/>
    <w:bookmarkStart w:name="z75" w:id="62"/>
    <w:p>
      <w:pPr>
        <w:spacing w:after="0"/>
        <w:ind w:left="0"/>
        <w:jc w:val="both"/>
      </w:pPr>
      <w:r>
        <w:rPr>
          <w:rFonts w:ascii="Times New Roman"/>
          <w:b w:val="false"/>
          <w:i w:val="false"/>
          <w:color w:val="000000"/>
          <w:sz w:val="28"/>
        </w:rPr>
        <w:t>
      7) в случае корректировки ТЭО БИП, ФЭО Инвестиций, ТЭО либо ФЭО бюджетного кредитования:</w:t>
      </w:r>
    </w:p>
    <w:bookmarkEnd w:id="62"/>
    <w:bookmarkStart w:name="z76" w:id="63"/>
    <w:p>
      <w:pPr>
        <w:spacing w:after="0"/>
        <w:ind w:left="0"/>
        <w:jc w:val="both"/>
      </w:pPr>
      <w:r>
        <w:rPr>
          <w:rFonts w:ascii="Times New Roman"/>
          <w:b w:val="false"/>
          <w:i w:val="false"/>
          <w:color w:val="000000"/>
          <w:sz w:val="28"/>
        </w:rPr>
        <w:t>
      сравнительная таблица с указанием предполагаемых изменений технических решений и (или) дополнительных расходов по ТЭО БИП либо ФЭО Инвестиций, а также утвержденное ТЭО БИП либо ФЭО Инвестиций (при осуществлении Инвестиций направленных на создание (строительство) новых либо реконструкцию имеющихся объектов, в составе утвержденного ФЭО Инвестиций представляется утвержденное ТЭО (разработанное в соответствии с настоящими Правилами) или утвержденная проектно-сметная документация (далее – ПСД);</w:t>
      </w:r>
    </w:p>
    <w:bookmarkEnd w:id="63"/>
    <w:bookmarkStart w:name="z77" w:id="64"/>
    <w:p>
      <w:pPr>
        <w:spacing w:after="0"/>
        <w:ind w:left="0"/>
        <w:jc w:val="both"/>
      </w:pPr>
      <w:r>
        <w:rPr>
          <w:rFonts w:ascii="Times New Roman"/>
          <w:b w:val="false"/>
          <w:i w:val="false"/>
          <w:color w:val="000000"/>
          <w:sz w:val="28"/>
        </w:rPr>
        <w:t>
      расчет-обоснование стоимости корректировки, а также проведения необходимых экспертиз ТЭО БИП либо ФЭО Инвестиций, ТЭО либо ФЭО бюджетного кредитования, в разрезе компонентов и сроков их разработки;</w:t>
      </w:r>
    </w:p>
    <w:bookmarkEnd w:id="64"/>
    <w:bookmarkStart w:name="z78" w:id="65"/>
    <w:p>
      <w:pPr>
        <w:spacing w:after="0"/>
        <w:ind w:left="0"/>
        <w:jc w:val="both"/>
      </w:pPr>
      <w:r>
        <w:rPr>
          <w:rFonts w:ascii="Times New Roman"/>
          <w:b w:val="false"/>
          <w:i w:val="false"/>
          <w:color w:val="000000"/>
          <w:sz w:val="28"/>
        </w:rPr>
        <w:t>
      в случае, если ГИП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ГИП,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65"/>
    <w:bookmarkStart w:name="z79" w:id="66"/>
    <w:p>
      <w:pPr>
        <w:spacing w:after="0"/>
        <w:ind w:left="0"/>
        <w:jc w:val="both"/>
      </w:pPr>
      <w:r>
        <w:rPr>
          <w:rFonts w:ascii="Times New Roman"/>
          <w:b w:val="false"/>
          <w:i w:val="false"/>
          <w:color w:val="000000"/>
          <w:sz w:val="28"/>
        </w:rPr>
        <w:t>
      письмо комплексной вневедомственной экспертизы о целесообразности предполагаемых вносимых изменений в проектные решения ранее утвержденного ТЭО и (или) ПСД бюджетных инвестиций;</w:t>
      </w:r>
    </w:p>
    <w:bookmarkEnd w:id="66"/>
    <w:bookmarkStart w:name="z80" w:id="67"/>
    <w:p>
      <w:pPr>
        <w:spacing w:after="0"/>
        <w:ind w:left="0"/>
        <w:jc w:val="both"/>
      </w:pPr>
      <w:r>
        <w:rPr>
          <w:rFonts w:ascii="Times New Roman"/>
          <w:b w:val="false"/>
          <w:i w:val="false"/>
          <w:color w:val="000000"/>
          <w:sz w:val="28"/>
        </w:rPr>
        <w:t>
      пояснительная записка, содержащая информацию о достижении либо недостижении показателей, указанных в утвержденном ТЭО БИП либо ФЭО Инвестиции, ТЭО либо ФЭО бюджетного кредитования, в том числе при полном освоении выделенных бюджетных средств, с указанием причин недостижения;</w:t>
      </w:r>
    </w:p>
    <w:bookmarkEnd w:id="67"/>
    <w:bookmarkStart w:name="z81" w:id="68"/>
    <w:p>
      <w:pPr>
        <w:spacing w:after="0"/>
        <w:ind w:left="0"/>
        <w:jc w:val="both"/>
      </w:pPr>
      <w:r>
        <w:rPr>
          <w:rFonts w:ascii="Times New Roman"/>
          <w:b w:val="false"/>
          <w:i w:val="false"/>
          <w:color w:val="000000"/>
          <w:sz w:val="28"/>
        </w:rPr>
        <w:t>
      8) в случае приобретения субъектами квазигосударственного сектора активов, в частности долей уставного капитала юридических лиц, необходимо представить заключение оценки стоимости данных активов, подготовленные:</w:t>
      </w:r>
    </w:p>
    <w:bookmarkEnd w:id="68"/>
    <w:bookmarkStart w:name="z82" w:id="69"/>
    <w:p>
      <w:pPr>
        <w:spacing w:after="0"/>
        <w:ind w:left="0"/>
        <w:jc w:val="both"/>
      </w:pPr>
      <w:r>
        <w:rPr>
          <w:rFonts w:ascii="Times New Roman"/>
          <w:b w:val="false"/>
          <w:i w:val="false"/>
          <w:color w:val="000000"/>
          <w:sz w:val="28"/>
        </w:rPr>
        <w:t>
      независимыми оценочными компаниями, если стоимость активов не превышает 1 300 000 (один миллион триста тысяч) месячных расчетных показателей в текущих ценах;</w:t>
      </w:r>
    </w:p>
    <w:bookmarkEnd w:id="69"/>
    <w:bookmarkStart w:name="z83" w:id="70"/>
    <w:p>
      <w:pPr>
        <w:spacing w:after="0"/>
        <w:ind w:left="0"/>
        <w:jc w:val="both"/>
      </w:pPr>
      <w:r>
        <w:rPr>
          <w:rFonts w:ascii="Times New Roman"/>
          <w:b w:val="false"/>
          <w:i w:val="false"/>
          <w:color w:val="000000"/>
          <w:sz w:val="28"/>
        </w:rPr>
        <w:t>
      международными профессиональными организациями оценщиков, если стоимость активов превышает 1 300 000 (один миллион триста тысяч) месячных расчетных показателей в текущих ценах;</w:t>
      </w:r>
    </w:p>
    <w:bookmarkEnd w:id="70"/>
    <w:bookmarkStart w:name="z84" w:id="71"/>
    <w:p>
      <w:pPr>
        <w:spacing w:after="0"/>
        <w:ind w:left="0"/>
        <w:jc w:val="both"/>
      </w:pPr>
      <w:r>
        <w:rPr>
          <w:rFonts w:ascii="Times New Roman"/>
          <w:b w:val="false"/>
          <w:i w:val="false"/>
          <w:color w:val="000000"/>
          <w:sz w:val="28"/>
        </w:rPr>
        <w:t xml:space="preserve">
      9) в случае если АБП предлагается реализовать ГИП путем увеличения уставного капитала юридического лица, дополнительно представляется инвестиционная карта субъекта квазигосударственного сектора по реализованным, реализуемым и планируемым к реализации инвестиционным проектам на пятилетний период, которая представляется на электронном носителе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1"/>
    <w:bookmarkStart w:name="z85" w:id="72"/>
    <w:p>
      <w:pPr>
        <w:spacing w:after="0"/>
        <w:ind w:left="0"/>
        <w:jc w:val="both"/>
      </w:pPr>
      <w:r>
        <w:rPr>
          <w:rFonts w:ascii="Times New Roman"/>
          <w:b w:val="false"/>
          <w:i w:val="false"/>
          <w:color w:val="000000"/>
          <w:sz w:val="28"/>
        </w:rPr>
        <w:t>
      10) в случае формирования уставного капитала юридического лица, более 50% акций (долей участия в уставном капитале) которых прямо или косвенно принадлежит государству, дополнительно представляется решение антимонопольного органа согласно нормам Предпринимательского кодекса Республики Казахстан;</w:t>
      </w:r>
    </w:p>
    <w:bookmarkEnd w:id="72"/>
    <w:bookmarkStart w:name="z86" w:id="73"/>
    <w:p>
      <w:pPr>
        <w:spacing w:after="0"/>
        <w:ind w:left="0"/>
        <w:jc w:val="both"/>
      </w:pPr>
      <w:r>
        <w:rPr>
          <w:rFonts w:ascii="Times New Roman"/>
          <w:b w:val="false"/>
          <w:i w:val="false"/>
          <w:color w:val="000000"/>
          <w:sz w:val="28"/>
        </w:rPr>
        <w:t>
      11) в случае убыточности юридического лица в периодах, предшествующих планируемому периоду, представляется план по финансово-экономическому оздоровлению юридического лица, утвержденный исполнительным органом юридического лица;</w:t>
      </w:r>
    </w:p>
    <w:bookmarkEnd w:id="73"/>
    <w:bookmarkStart w:name="z87" w:id="74"/>
    <w:p>
      <w:pPr>
        <w:spacing w:after="0"/>
        <w:ind w:left="0"/>
        <w:jc w:val="both"/>
      </w:pPr>
      <w:r>
        <w:rPr>
          <w:rFonts w:ascii="Times New Roman"/>
          <w:b w:val="false"/>
          <w:i w:val="false"/>
          <w:color w:val="000000"/>
          <w:sz w:val="28"/>
        </w:rPr>
        <w:t>
      12) в случае реализации бюджетных инвестиций, направленных на завершение объекта незавершенного строительства, дополнительно представляются сведения о состоянии незавершенного строительства, подтвержденные техническим обследованием и заключением технического надзора.";</w:t>
      </w:r>
    </w:p>
    <w:bookmarkEnd w:id="74"/>
    <w:bookmarkStart w:name="z88" w:id="75"/>
    <w:p>
      <w:pPr>
        <w:spacing w:after="0"/>
        <w:ind w:left="0"/>
        <w:jc w:val="both"/>
      </w:pPr>
      <w:r>
        <w:rPr>
          <w:rFonts w:ascii="Times New Roman"/>
          <w:b w:val="false"/>
          <w:i w:val="false"/>
          <w:color w:val="000000"/>
          <w:sz w:val="28"/>
        </w:rPr>
        <w:t>
      дополнить пунктами 25-1, 25-2, 25-3, 25-4 и 25-5 следующего содержания:</w:t>
      </w:r>
    </w:p>
    <w:bookmarkEnd w:id="75"/>
    <w:bookmarkStart w:name="z89" w:id="76"/>
    <w:p>
      <w:pPr>
        <w:spacing w:after="0"/>
        <w:ind w:left="0"/>
        <w:jc w:val="both"/>
      </w:pPr>
      <w:r>
        <w:rPr>
          <w:rFonts w:ascii="Times New Roman"/>
          <w:b w:val="false"/>
          <w:i w:val="false"/>
          <w:color w:val="000000"/>
          <w:sz w:val="28"/>
        </w:rPr>
        <w:t>
      "25-1. По проектам строительства "под ключ", реализуемым в рамках Национального проекта "Модернизация энергетического и коммунального секторов" (далее – МЭКС), при необходимости финансирования из соответствующего бюджета разрабатывается инвестиционное предложение, включающее в себя документы, указанные в подпунктах 1), 2) и 6-1) пункта 25 настоящих Правил, заключение уполномоченных органов в сфере естественных монополий, технического и финансового операторов, определенных МЭКС.</w:t>
      </w:r>
    </w:p>
    <w:bookmarkEnd w:id="76"/>
    <w:bookmarkStart w:name="z90" w:id="77"/>
    <w:p>
      <w:pPr>
        <w:spacing w:after="0"/>
        <w:ind w:left="0"/>
        <w:jc w:val="both"/>
      </w:pPr>
      <w:r>
        <w:rPr>
          <w:rFonts w:ascii="Times New Roman"/>
          <w:b w:val="false"/>
          <w:i w:val="false"/>
          <w:color w:val="000000"/>
          <w:sz w:val="28"/>
        </w:rPr>
        <w:t xml:space="preserve">
      25-2. В случае принадлежности проекта строительства "под ключ" к сферам естественных монополий, уполномоченный орган, осуществляющий руководство в сферах естественных монополий, до разработки АБП инвестиционного предложения ГИП утверждает инвестиционную программу субъекта естественных монополий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77"/>
    <w:bookmarkStart w:name="z91" w:id="78"/>
    <w:p>
      <w:pPr>
        <w:spacing w:after="0"/>
        <w:ind w:left="0"/>
        <w:jc w:val="both"/>
      </w:pPr>
      <w:r>
        <w:rPr>
          <w:rFonts w:ascii="Times New Roman"/>
          <w:b w:val="false"/>
          <w:i w:val="false"/>
          <w:color w:val="000000"/>
          <w:sz w:val="28"/>
        </w:rPr>
        <w:t>
      25-3. По итогам разработки и прохождения АБП необходимых экспертиз финансово-экономического обоснования, уполномоченный орган, осуществляющий руководство в сферах естественных монополий, направляет АБП гарантийное письмо о предоставлении по проекту строительства "под ключ" соответствующего тарифа в целях дальнейшего проведения конкурсных процедур по отбору поставщика.</w:t>
      </w:r>
    </w:p>
    <w:bookmarkEnd w:id="78"/>
    <w:bookmarkStart w:name="z92" w:id="79"/>
    <w:p>
      <w:pPr>
        <w:spacing w:after="0"/>
        <w:ind w:left="0"/>
        <w:jc w:val="both"/>
      </w:pPr>
      <w:r>
        <w:rPr>
          <w:rFonts w:ascii="Times New Roman"/>
          <w:b w:val="false"/>
          <w:i w:val="false"/>
          <w:color w:val="000000"/>
          <w:sz w:val="28"/>
        </w:rPr>
        <w:t>
      25-4. По проектам строительства "под ключ" при наличии объектов информатизации оценка технологических, технических решений, предусмотренных проектом, в том числе графика реализации, проводится в том числе и на соответствие требованиям законодательства об информатизации. В случае если проект строительства "под ключ" предусматривает создание информационных систем, уполномоченный орган в сфере информатизации при согласовании проекта рассматривает вопрос целесообразности принятия программного обеспечения в государственную собственность.</w:t>
      </w:r>
    </w:p>
    <w:bookmarkEnd w:id="79"/>
    <w:bookmarkStart w:name="z93" w:id="80"/>
    <w:p>
      <w:pPr>
        <w:spacing w:after="0"/>
        <w:ind w:left="0"/>
        <w:jc w:val="both"/>
      </w:pPr>
      <w:r>
        <w:rPr>
          <w:rFonts w:ascii="Times New Roman"/>
          <w:b w:val="false"/>
          <w:i w:val="false"/>
          <w:color w:val="000000"/>
          <w:sz w:val="28"/>
        </w:rPr>
        <w:t>
      25-5. По проекту строительства "под ключ" проводится отраслевая экспертиза уполномоченным органом соответствующей отрасли. В случае если проект строительства "под ключ"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отраслевых экспертиз по проекту строительства "под ключ".</w:t>
      </w:r>
    </w:p>
    <w:bookmarkEnd w:id="80"/>
    <w:bookmarkStart w:name="z94" w:id="81"/>
    <w:p>
      <w:pPr>
        <w:spacing w:after="0"/>
        <w:ind w:left="0"/>
        <w:jc w:val="both"/>
      </w:pPr>
      <w:r>
        <w:rPr>
          <w:rFonts w:ascii="Times New Roman"/>
          <w:b w:val="false"/>
          <w:i w:val="false"/>
          <w:color w:val="000000"/>
          <w:sz w:val="28"/>
        </w:rPr>
        <w:t xml:space="preserve">
      По результатам отраслевой экспертизы по проекту строительства "под ключ" уполномоченными органами соответствующей отрасли составляется отраслевое заключение. </w:t>
      </w:r>
    </w:p>
    <w:bookmarkEnd w:id="81"/>
    <w:bookmarkStart w:name="z95" w:id="82"/>
    <w:p>
      <w:pPr>
        <w:spacing w:after="0"/>
        <w:ind w:left="0"/>
        <w:jc w:val="both"/>
      </w:pPr>
      <w:r>
        <w:rPr>
          <w:rFonts w:ascii="Times New Roman"/>
          <w:b w:val="false"/>
          <w:i w:val="false"/>
          <w:color w:val="000000"/>
          <w:sz w:val="28"/>
        </w:rPr>
        <w:t>
      По результатам экспертизы проекта строительства "под ключ" по вопросам целесообразности, срокам реализации, объемам, стоимости и механизму реализации, достижению конечных результатов по проекту строительства "под ключ", подготавливается положительное или отрицательное отраслевое заключение.";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дополнить параграфами 1-1, 1-2 и 1-3 следующего содержания:</w:t>
      </w:r>
    </w:p>
    <w:bookmarkStart w:name="z97" w:id="83"/>
    <w:p>
      <w:pPr>
        <w:spacing w:after="0"/>
        <w:ind w:left="0"/>
        <w:jc w:val="both"/>
      </w:pPr>
      <w:r>
        <w:rPr>
          <w:rFonts w:ascii="Times New Roman"/>
          <w:b w:val="false"/>
          <w:i w:val="false"/>
          <w:color w:val="000000"/>
          <w:sz w:val="28"/>
        </w:rPr>
        <w:t xml:space="preserve">
      "Параграф 1-1. Планирование государственных инвестиционных проектов, предполагаемых к финансированию проектов строительства "под ключ" </w:t>
      </w:r>
    </w:p>
    <w:bookmarkEnd w:id="83"/>
    <w:bookmarkStart w:name="z98" w:id="84"/>
    <w:p>
      <w:pPr>
        <w:spacing w:after="0"/>
        <w:ind w:left="0"/>
        <w:jc w:val="both"/>
      </w:pPr>
      <w:r>
        <w:rPr>
          <w:rFonts w:ascii="Times New Roman"/>
          <w:b w:val="false"/>
          <w:i w:val="false"/>
          <w:color w:val="000000"/>
          <w:sz w:val="28"/>
        </w:rPr>
        <w:t>
      34-1. Планирование ГИП, предполагаемых к финансированию проектов строительства "под ключ" (далее – ГИП по финансированию строительства "под ключ") осуществляется на основании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ГИП и ТЭО, за исключением случая отнесения проекта строительства к перечню проектов, не требующих разработки ТЭО в соответствии с законодательством Республики Казахстан об архитектурной, градостроительной и строительной деятельности или технического задания и утверждҰнной расчетной стоимости строительства.</w:t>
      </w:r>
    </w:p>
    <w:bookmarkEnd w:id="84"/>
    <w:bookmarkStart w:name="z99" w:id="85"/>
    <w:p>
      <w:pPr>
        <w:spacing w:after="0"/>
        <w:ind w:left="0"/>
        <w:jc w:val="both"/>
      </w:pPr>
      <w:r>
        <w:rPr>
          <w:rFonts w:ascii="Times New Roman"/>
          <w:b w:val="false"/>
          <w:i w:val="false"/>
          <w:color w:val="000000"/>
          <w:sz w:val="28"/>
        </w:rPr>
        <w:t xml:space="preserve">
      34-2. Разработка и проведение необходимых экспертиз инвестиционного предложения ГИП осуществляется в соответствии с </w:t>
      </w:r>
      <w:r>
        <w:rPr>
          <w:rFonts w:ascii="Times New Roman"/>
          <w:b w:val="false"/>
          <w:i w:val="false"/>
          <w:color w:val="000000"/>
          <w:sz w:val="28"/>
        </w:rPr>
        <w:t>параграфами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главы 3 настоящих Правил.</w:t>
      </w:r>
    </w:p>
    <w:bookmarkEnd w:id="85"/>
    <w:bookmarkStart w:name="z100" w:id="86"/>
    <w:p>
      <w:pPr>
        <w:spacing w:after="0"/>
        <w:ind w:left="0"/>
        <w:jc w:val="both"/>
      </w:pPr>
      <w:r>
        <w:rPr>
          <w:rFonts w:ascii="Times New Roman"/>
          <w:b w:val="false"/>
          <w:i w:val="false"/>
          <w:color w:val="000000"/>
          <w:sz w:val="28"/>
        </w:rPr>
        <w:t xml:space="preserve">
      34-3. Разработка и проведение необходимых экспертиз технико-экономического обоснования осуществляется в соответствии с </w:t>
      </w:r>
      <w:r>
        <w:rPr>
          <w:rFonts w:ascii="Times New Roman"/>
          <w:b w:val="false"/>
          <w:i w:val="false"/>
          <w:color w:val="000000"/>
          <w:sz w:val="28"/>
        </w:rPr>
        <w:t>параграфами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главы 3 настоящих Правил.</w:t>
      </w:r>
    </w:p>
    <w:bookmarkEnd w:id="86"/>
    <w:bookmarkStart w:name="z101" w:id="87"/>
    <w:p>
      <w:pPr>
        <w:spacing w:after="0"/>
        <w:ind w:left="0"/>
        <w:jc w:val="both"/>
      </w:pPr>
      <w:r>
        <w:rPr>
          <w:rFonts w:ascii="Times New Roman"/>
          <w:b w:val="false"/>
          <w:i w:val="false"/>
          <w:color w:val="000000"/>
          <w:sz w:val="28"/>
        </w:rPr>
        <w:t xml:space="preserve">
      34-4. Наличие положительных экономических заключений на инвестиционное предложение ГИП и ТЭО, за исключением случая отнесения проекта строительства к перечню проектов, не требующих разработки ТЭО в соответствии с законодательством Республики Казахстан об архитектурной, градостроительной и строительной деятельности, является основанием для включения ГИП по финансированию строительства "под ключ" в Портфель ГИП, формируемого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149 Кодекса.</w:t>
      </w:r>
    </w:p>
    <w:bookmarkEnd w:id="87"/>
    <w:bookmarkStart w:name="z102" w:id="88"/>
    <w:p>
      <w:pPr>
        <w:spacing w:after="0"/>
        <w:ind w:left="0"/>
        <w:jc w:val="both"/>
      </w:pPr>
      <w:r>
        <w:rPr>
          <w:rFonts w:ascii="Times New Roman"/>
          <w:b w:val="false"/>
          <w:i w:val="false"/>
          <w:color w:val="000000"/>
          <w:sz w:val="28"/>
        </w:rPr>
        <w:t>
      34-5. Планирование ГИП по финансированию строительства "под ключ" осуществляется без применения лимитов государственных обязательств по договорам о строительстве "под ключ" Правительства Республики Казахстан и местных исполнительных органов.</w:t>
      </w:r>
    </w:p>
    <w:bookmarkEnd w:id="88"/>
    <w:bookmarkStart w:name="z103" w:id="89"/>
    <w:p>
      <w:pPr>
        <w:spacing w:after="0"/>
        <w:ind w:left="0"/>
        <w:jc w:val="both"/>
      </w:pPr>
      <w:r>
        <w:rPr>
          <w:rFonts w:ascii="Times New Roman"/>
          <w:b w:val="false"/>
          <w:i w:val="false"/>
          <w:color w:val="000000"/>
          <w:sz w:val="28"/>
        </w:rPr>
        <w:t>
      34-6. Определение проектов строительства "под ключ" для включения в проект соответствующего бюджета и вынесение на рассмотрение соответствующей бюджетной комиссии осуществляется центральным уполномоченным органом по бюджетному планированию или местным уполномоченным органом по государственному планированию на основании портфеля ГИП.</w:t>
      </w:r>
    </w:p>
    <w:bookmarkEnd w:id="89"/>
    <w:bookmarkStart w:name="z104" w:id="90"/>
    <w:p>
      <w:pPr>
        <w:spacing w:after="0"/>
        <w:ind w:left="0"/>
        <w:jc w:val="both"/>
      </w:pPr>
      <w:r>
        <w:rPr>
          <w:rFonts w:ascii="Times New Roman"/>
          <w:b w:val="false"/>
          <w:i w:val="false"/>
          <w:color w:val="000000"/>
          <w:sz w:val="28"/>
        </w:rPr>
        <w:t xml:space="preserve">
      34-7. Конкурсные процедуры по отбору поставщика осуществляются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государственных закупках", </w:t>
      </w:r>
      <w:r>
        <w:rPr>
          <w:rFonts w:ascii="Times New Roman"/>
          <w:b w:val="false"/>
          <w:i w:val="false"/>
          <w:color w:val="000000"/>
          <w:sz w:val="28"/>
        </w:rPr>
        <w:t>статьей 10-2</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в зависимости от специфики проекта.</w:t>
      </w:r>
    </w:p>
    <w:bookmarkEnd w:id="90"/>
    <w:bookmarkStart w:name="z105" w:id="91"/>
    <w:p>
      <w:pPr>
        <w:spacing w:after="0"/>
        <w:ind w:left="0"/>
        <w:jc w:val="both"/>
      </w:pPr>
      <w:r>
        <w:rPr>
          <w:rFonts w:ascii="Times New Roman"/>
          <w:b w:val="false"/>
          <w:i w:val="false"/>
          <w:color w:val="000000"/>
          <w:sz w:val="28"/>
        </w:rPr>
        <w:t>
      34-8. По проектам строительства "под ключ", по которым АБП является заказчиком, договор о строительстве "под ключ" заключается между АБП и поставщиком.";</w:t>
      </w:r>
    </w:p>
    <w:bookmarkEnd w:id="91"/>
    <w:bookmarkStart w:name="z106" w:id="92"/>
    <w:p>
      <w:pPr>
        <w:spacing w:after="0"/>
        <w:ind w:left="0"/>
        <w:jc w:val="both"/>
      </w:pPr>
      <w:r>
        <w:rPr>
          <w:rFonts w:ascii="Times New Roman"/>
          <w:b w:val="false"/>
          <w:i w:val="false"/>
          <w:color w:val="000000"/>
          <w:sz w:val="28"/>
        </w:rPr>
        <w:t>
      Параграф 1-2. Планирование государственных инвестиционных проектов со способом финансирования выполнение государственных обязательств по проектам строительства "под ключ"</w:t>
      </w:r>
    </w:p>
    <w:bookmarkEnd w:id="92"/>
    <w:bookmarkStart w:name="z107" w:id="93"/>
    <w:p>
      <w:pPr>
        <w:spacing w:after="0"/>
        <w:ind w:left="0"/>
        <w:jc w:val="both"/>
      </w:pPr>
      <w:r>
        <w:rPr>
          <w:rFonts w:ascii="Times New Roman"/>
          <w:b w:val="false"/>
          <w:i w:val="false"/>
          <w:color w:val="000000"/>
          <w:sz w:val="28"/>
        </w:rPr>
        <w:t>
      34-9. К исключительным признакам проекта строительства "под ключ" с принятием государственных обязательств относятся:</w:t>
      </w:r>
    </w:p>
    <w:bookmarkEnd w:id="93"/>
    <w:bookmarkStart w:name="z108" w:id="94"/>
    <w:p>
      <w:pPr>
        <w:spacing w:after="0"/>
        <w:ind w:left="0"/>
        <w:jc w:val="both"/>
      </w:pPr>
      <w:r>
        <w:rPr>
          <w:rFonts w:ascii="Times New Roman"/>
          <w:b w:val="false"/>
          <w:i w:val="false"/>
          <w:color w:val="000000"/>
          <w:sz w:val="28"/>
        </w:rPr>
        <w:t>
      1) построение отношений государственного органа, субъектов квазигосударственного сектора и поставщика путем заключения договора о строительстве "под ключ";</w:t>
      </w:r>
    </w:p>
    <w:bookmarkEnd w:id="94"/>
    <w:bookmarkStart w:name="z109" w:id="95"/>
    <w:p>
      <w:pPr>
        <w:spacing w:after="0"/>
        <w:ind w:left="0"/>
        <w:jc w:val="both"/>
      </w:pPr>
      <w:r>
        <w:rPr>
          <w:rFonts w:ascii="Times New Roman"/>
          <w:b w:val="false"/>
          <w:i w:val="false"/>
          <w:color w:val="000000"/>
          <w:sz w:val="28"/>
        </w:rPr>
        <w:t>
      2) максимальный срок принятия государственных обязательств по проектам строительства "под ключ" до 15 лет в зависимости от особенностей проекта строительства "под ключ";</w:t>
      </w:r>
    </w:p>
    <w:bookmarkEnd w:id="95"/>
    <w:bookmarkStart w:name="z110" w:id="96"/>
    <w:p>
      <w:pPr>
        <w:spacing w:after="0"/>
        <w:ind w:left="0"/>
        <w:jc w:val="both"/>
      </w:pPr>
      <w:r>
        <w:rPr>
          <w:rFonts w:ascii="Times New Roman"/>
          <w:b w:val="false"/>
          <w:i w:val="false"/>
          <w:color w:val="000000"/>
          <w:sz w:val="28"/>
        </w:rPr>
        <w:t>
      3) осуществление инвестиций поставщиком для реализации проекта строительства "под ключ" и принятие государственных обязательств по проектам строительства "под ключ" с выплатой инвестиционных затрат и операционных расходов (при необходимости);</w:t>
      </w:r>
    </w:p>
    <w:bookmarkEnd w:id="96"/>
    <w:bookmarkStart w:name="z111" w:id="97"/>
    <w:p>
      <w:pPr>
        <w:spacing w:after="0"/>
        <w:ind w:left="0"/>
        <w:jc w:val="both"/>
      </w:pPr>
      <w:r>
        <w:rPr>
          <w:rFonts w:ascii="Times New Roman"/>
          <w:b w:val="false"/>
          <w:i w:val="false"/>
          <w:color w:val="000000"/>
          <w:sz w:val="28"/>
        </w:rPr>
        <w:t>
      4) наличие инвестиционного периода, в том числе включая этапы проектирования, строительства, введения в эксплуатацию объекта по проекту строительства "под ключ".</w:t>
      </w:r>
    </w:p>
    <w:bookmarkEnd w:id="97"/>
    <w:bookmarkStart w:name="z112" w:id="98"/>
    <w:p>
      <w:pPr>
        <w:spacing w:after="0"/>
        <w:ind w:left="0"/>
        <w:jc w:val="both"/>
      </w:pPr>
      <w:r>
        <w:rPr>
          <w:rFonts w:ascii="Times New Roman"/>
          <w:b w:val="false"/>
          <w:i w:val="false"/>
          <w:color w:val="000000"/>
          <w:sz w:val="28"/>
        </w:rPr>
        <w:t xml:space="preserve">
      Введение в эксплуатацию включает ввод объекта по проекту строительства "под ключ" в эксплуатацию путем утверждения заказчиком акта приемки объекта в эксплуатацию и регистрации в некоммерческом акционерном обществе "Государственная корпорация "Правительство для граждан". </w:t>
      </w:r>
    </w:p>
    <w:bookmarkEnd w:id="98"/>
    <w:bookmarkStart w:name="z113" w:id="99"/>
    <w:p>
      <w:pPr>
        <w:spacing w:after="0"/>
        <w:ind w:left="0"/>
        <w:jc w:val="both"/>
      </w:pPr>
      <w:r>
        <w:rPr>
          <w:rFonts w:ascii="Times New Roman"/>
          <w:b w:val="false"/>
          <w:i w:val="false"/>
          <w:color w:val="000000"/>
          <w:sz w:val="28"/>
        </w:rPr>
        <w:t>
      34-10. Планирование проектов строительства "под ключ" с принятием государственных обязательств осуществляется при наличии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ГИП о целесообразности реализации проекта строительства "под ключ" с принятием государственных обязательств, согласно положительному отраслевому заключению АБП и иных заключении и экспертиз, а также предоставленных документов, согласно пункту 25 настоящих Правил в зависимости от специфики проекта.</w:t>
      </w:r>
    </w:p>
    <w:bookmarkEnd w:id="99"/>
    <w:bookmarkStart w:name="z114" w:id="100"/>
    <w:p>
      <w:pPr>
        <w:spacing w:after="0"/>
        <w:ind w:left="0"/>
        <w:jc w:val="both"/>
      </w:pPr>
      <w:r>
        <w:rPr>
          <w:rFonts w:ascii="Times New Roman"/>
          <w:b w:val="false"/>
          <w:i w:val="false"/>
          <w:color w:val="000000"/>
          <w:sz w:val="28"/>
        </w:rPr>
        <w:t xml:space="preserve">
      34-11. Разработка и проведение необходимых экспертиз технико-экономического и финансово-экономического обоснований осуществляется в соответствии с </w:t>
      </w:r>
      <w:r>
        <w:rPr>
          <w:rFonts w:ascii="Times New Roman"/>
          <w:b w:val="false"/>
          <w:i w:val="false"/>
          <w:color w:val="000000"/>
          <w:sz w:val="28"/>
        </w:rPr>
        <w:t>параграфами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главы 3 настоящих Правил.</w:t>
      </w:r>
    </w:p>
    <w:bookmarkEnd w:id="100"/>
    <w:bookmarkStart w:name="z115" w:id="101"/>
    <w:p>
      <w:pPr>
        <w:spacing w:after="0"/>
        <w:ind w:left="0"/>
        <w:jc w:val="both"/>
      </w:pPr>
      <w:r>
        <w:rPr>
          <w:rFonts w:ascii="Times New Roman"/>
          <w:b w:val="false"/>
          <w:i w:val="false"/>
          <w:color w:val="000000"/>
          <w:sz w:val="28"/>
        </w:rPr>
        <w:t>
      34-12. Принятие государственных обязательств по проектам строительства "под ключ"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законодательством Республики Казахстан об архитектурной, градостроительной и строительной деятельности и законодательством Республики Казахстан о государственных закупках.</w:t>
      </w:r>
    </w:p>
    <w:bookmarkEnd w:id="101"/>
    <w:bookmarkStart w:name="z116" w:id="102"/>
    <w:p>
      <w:pPr>
        <w:spacing w:after="0"/>
        <w:ind w:left="0"/>
        <w:jc w:val="both"/>
      </w:pPr>
      <w:r>
        <w:rPr>
          <w:rFonts w:ascii="Times New Roman"/>
          <w:b w:val="false"/>
          <w:i w:val="false"/>
          <w:color w:val="000000"/>
          <w:sz w:val="28"/>
        </w:rPr>
        <w:t>
      34-13. Объемы принимаемых государственных обязательств по проектам строительства "под ключ" Правительством Республики Казахстан и местными исполнительными органами ограничиваются лимитами государственных обязательств по проектам строительства "под ключ" Правительства Республики Казахстан и соответствующих местных исполнительных органов.</w:t>
      </w:r>
    </w:p>
    <w:bookmarkEnd w:id="102"/>
    <w:bookmarkStart w:name="z117" w:id="103"/>
    <w:p>
      <w:pPr>
        <w:spacing w:after="0"/>
        <w:ind w:left="0"/>
        <w:jc w:val="both"/>
      </w:pPr>
      <w:r>
        <w:rPr>
          <w:rFonts w:ascii="Times New Roman"/>
          <w:b w:val="false"/>
          <w:i w:val="false"/>
          <w:color w:val="000000"/>
          <w:sz w:val="28"/>
        </w:rPr>
        <w:t>
      Лимиты государственных обязательств по проектам строительства "под ключ" Правительства Республики Казахстан и местных исполнительных органов утверждаются законом о республиканском бюджете.</w:t>
      </w:r>
    </w:p>
    <w:bookmarkEnd w:id="103"/>
    <w:bookmarkStart w:name="z118" w:id="104"/>
    <w:p>
      <w:pPr>
        <w:spacing w:after="0"/>
        <w:ind w:left="0"/>
        <w:jc w:val="both"/>
      </w:pPr>
      <w:r>
        <w:rPr>
          <w:rFonts w:ascii="Times New Roman"/>
          <w:b w:val="false"/>
          <w:i w:val="false"/>
          <w:color w:val="000000"/>
          <w:sz w:val="28"/>
        </w:rPr>
        <w:t>
      Методика определения лимитов государственных обязательств по проектам строительства "под ключ" Правительства Республики Казахстан и местных исполнительных органов утверждается центральным уполномоченным органом по бюджетной политике.</w:t>
      </w:r>
    </w:p>
    <w:bookmarkEnd w:id="104"/>
    <w:bookmarkStart w:name="z119" w:id="105"/>
    <w:p>
      <w:pPr>
        <w:spacing w:after="0"/>
        <w:ind w:left="0"/>
        <w:jc w:val="both"/>
      </w:pPr>
      <w:r>
        <w:rPr>
          <w:rFonts w:ascii="Times New Roman"/>
          <w:b w:val="false"/>
          <w:i w:val="false"/>
          <w:color w:val="000000"/>
          <w:sz w:val="28"/>
        </w:rPr>
        <w:t>
      34-14. Принятие государственных обязательств по проектам строительства "под ключ" должно быть одобрено Республиканской бюджетной комиссией или бюджетной комиссией местного исполнительного органа до объявления конкурсных процедур по отбору поставщика.</w:t>
      </w:r>
    </w:p>
    <w:bookmarkEnd w:id="105"/>
    <w:bookmarkStart w:name="z120" w:id="106"/>
    <w:p>
      <w:pPr>
        <w:spacing w:after="0"/>
        <w:ind w:left="0"/>
        <w:jc w:val="both"/>
      </w:pPr>
      <w:r>
        <w:rPr>
          <w:rFonts w:ascii="Times New Roman"/>
          <w:b w:val="false"/>
          <w:i w:val="false"/>
          <w:color w:val="000000"/>
          <w:sz w:val="28"/>
        </w:rPr>
        <w:t xml:space="preserve">
      34-15. Принятие государственных обязательств по проектам строительства "под ключ" осуществляется путем подписания договоров о строительстве "под ключ". </w:t>
      </w:r>
    </w:p>
    <w:bookmarkEnd w:id="106"/>
    <w:bookmarkStart w:name="z121" w:id="107"/>
    <w:p>
      <w:pPr>
        <w:spacing w:after="0"/>
        <w:ind w:left="0"/>
        <w:jc w:val="both"/>
      </w:pPr>
      <w:r>
        <w:rPr>
          <w:rFonts w:ascii="Times New Roman"/>
          <w:b w:val="false"/>
          <w:i w:val="false"/>
          <w:color w:val="000000"/>
          <w:sz w:val="28"/>
        </w:rPr>
        <w:t>
      Государственные обязательства по проектам строительства "под ключ" подлежат регистрации по каждому отдельному проекту строительства "под ключ" в пределах сумм и сроков, установленных договором, и не могут пересматриваться в сторону увеличения обязательств государства согласно решению соответствующей бюджетной комиссии или решению маслихата.</w:t>
      </w:r>
    </w:p>
    <w:bookmarkEnd w:id="107"/>
    <w:bookmarkStart w:name="z122" w:id="108"/>
    <w:p>
      <w:pPr>
        <w:spacing w:after="0"/>
        <w:ind w:left="0"/>
        <w:jc w:val="both"/>
      </w:pPr>
      <w:r>
        <w:rPr>
          <w:rFonts w:ascii="Times New Roman"/>
          <w:b w:val="false"/>
          <w:i w:val="false"/>
          <w:color w:val="000000"/>
          <w:sz w:val="28"/>
        </w:rPr>
        <w:t xml:space="preserve">
      Принятие государственных обязательств по проектам строительства "под ключ" Правительством Республики Казахстан осуществляется в соответствии со </w:t>
      </w:r>
      <w:r>
        <w:rPr>
          <w:rFonts w:ascii="Times New Roman"/>
          <w:b w:val="false"/>
          <w:i w:val="false"/>
          <w:color w:val="000000"/>
          <w:sz w:val="28"/>
        </w:rPr>
        <w:t>статьей 147-1</w:t>
      </w:r>
      <w:r>
        <w:rPr>
          <w:rFonts w:ascii="Times New Roman"/>
          <w:b w:val="false"/>
          <w:i w:val="false"/>
          <w:color w:val="000000"/>
          <w:sz w:val="28"/>
        </w:rPr>
        <w:t xml:space="preserve"> Кодекса.</w:t>
      </w:r>
    </w:p>
    <w:bookmarkEnd w:id="108"/>
    <w:bookmarkStart w:name="z123" w:id="109"/>
    <w:p>
      <w:pPr>
        <w:spacing w:after="0"/>
        <w:ind w:left="0"/>
        <w:jc w:val="both"/>
      </w:pPr>
      <w:r>
        <w:rPr>
          <w:rFonts w:ascii="Times New Roman"/>
          <w:b w:val="false"/>
          <w:i w:val="false"/>
          <w:color w:val="000000"/>
          <w:sz w:val="28"/>
        </w:rPr>
        <w:t>
      34-16. В случае отсутствия государственных обязательств по проекту строительства "под ключ", вынесение на рассмотрение соответствующих бюджетных комиссий вопроса принятия государственных обязательств по проекту строительства "под ключ" не требуется.</w:t>
      </w:r>
    </w:p>
    <w:bookmarkEnd w:id="109"/>
    <w:bookmarkStart w:name="z124" w:id="110"/>
    <w:p>
      <w:pPr>
        <w:spacing w:after="0"/>
        <w:ind w:left="0"/>
        <w:jc w:val="both"/>
      </w:pPr>
      <w:r>
        <w:rPr>
          <w:rFonts w:ascii="Times New Roman"/>
          <w:b w:val="false"/>
          <w:i w:val="false"/>
          <w:color w:val="000000"/>
          <w:sz w:val="28"/>
        </w:rPr>
        <w:t>
      Отсутствие государственных обязательств по проекту строительства "под ключ" подтверждается центральным уполномоченным органом по бюджетной политике или местным уполномоченным органом по государственному планированию с оформлением соответствующего письма.</w:t>
      </w:r>
    </w:p>
    <w:bookmarkEnd w:id="110"/>
    <w:bookmarkStart w:name="z125" w:id="111"/>
    <w:p>
      <w:pPr>
        <w:spacing w:after="0"/>
        <w:ind w:left="0"/>
        <w:jc w:val="both"/>
      </w:pPr>
      <w:r>
        <w:rPr>
          <w:rFonts w:ascii="Times New Roman"/>
          <w:b w:val="false"/>
          <w:i w:val="false"/>
          <w:color w:val="000000"/>
          <w:sz w:val="28"/>
        </w:rPr>
        <w:t>
      34-17. Договоры о строительстве "под ключ"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111"/>
    <w:bookmarkStart w:name="z126" w:id="112"/>
    <w:p>
      <w:pPr>
        <w:spacing w:after="0"/>
        <w:ind w:left="0"/>
        <w:jc w:val="both"/>
      </w:pPr>
      <w:r>
        <w:rPr>
          <w:rFonts w:ascii="Times New Roman"/>
          <w:b w:val="false"/>
          <w:i w:val="false"/>
          <w:color w:val="000000"/>
          <w:sz w:val="28"/>
        </w:rPr>
        <w:t>
      Сумма договора о строительстве "под ключ" не может пересматриваться в сторону увеличения обязательств государства.</w:t>
      </w:r>
    </w:p>
    <w:bookmarkEnd w:id="112"/>
    <w:bookmarkStart w:name="z127" w:id="113"/>
    <w:p>
      <w:pPr>
        <w:spacing w:after="0"/>
        <w:ind w:left="0"/>
        <w:jc w:val="both"/>
      </w:pPr>
      <w:r>
        <w:rPr>
          <w:rFonts w:ascii="Times New Roman"/>
          <w:b w:val="false"/>
          <w:i w:val="false"/>
          <w:color w:val="000000"/>
          <w:sz w:val="28"/>
        </w:rPr>
        <w:t xml:space="preserve">
      34-18. Объем финансирования проектов строительства "под ключ" и исполнения обязательств государства по проектам строительства "под ключ", направленных на возмещение инвестиционных расходов по проектам строительства "под ключ", не может превышать стоимость строительства и (или) реконструкции объекта строительства "под ключ". </w:t>
      </w:r>
    </w:p>
    <w:bookmarkEnd w:id="113"/>
    <w:bookmarkStart w:name="z128" w:id="114"/>
    <w:p>
      <w:pPr>
        <w:spacing w:after="0"/>
        <w:ind w:left="0"/>
        <w:jc w:val="both"/>
      </w:pPr>
      <w:r>
        <w:rPr>
          <w:rFonts w:ascii="Times New Roman"/>
          <w:b w:val="false"/>
          <w:i w:val="false"/>
          <w:color w:val="000000"/>
          <w:sz w:val="28"/>
        </w:rPr>
        <w:t xml:space="preserve">
      Средства займа, привлекаемого под обязательства государства по проекту строительства "под ключ", используются на создание (реконструкцию) объектов по проекту строительства "под ключ". </w:t>
      </w:r>
    </w:p>
    <w:bookmarkEnd w:id="114"/>
    <w:bookmarkStart w:name="z129" w:id="115"/>
    <w:p>
      <w:pPr>
        <w:spacing w:after="0"/>
        <w:ind w:left="0"/>
        <w:jc w:val="both"/>
      </w:pPr>
      <w:r>
        <w:rPr>
          <w:rFonts w:ascii="Times New Roman"/>
          <w:b w:val="false"/>
          <w:i w:val="false"/>
          <w:color w:val="000000"/>
          <w:sz w:val="28"/>
        </w:rPr>
        <w:t>
      К расчету по исполнению государственных обязательств по проектам строительства "под ключ" принимается базовая ставка, установленная Национальным Банком Республики Казахстан + (плюс) 2 (два) процентных пункта на день подачи конкурсной заявки.</w:t>
      </w:r>
    </w:p>
    <w:bookmarkEnd w:id="115"/>
    <w:bookmarkStart w:name="z130" w:id="116"/>
    <w:p>
      <w:pPr>
        <w:spacing w:after="0"/>
        <w:ind w:left="0"/>
        <w:jc w:val="both"/>
      </w:pPr>
      <w:r>
        <w:rPr>
          <w:rFonts w:ascii="Times New Roman"/>
          <w:b w:val="false"/>
          <w:i w:val="false"/>
          <w:color w:val="000000"/>
          <w:sz w:val="28"/>
        </w:rPr>
        <w:t>
      Предельно допустимый размер внутренней нормы доходности (IRR) по проекту строительства "под ключ" равен ставке дисконтирования + (плюс) 3 (три) процентных пункта для проектов строительства "под ключ", в которых возмещение затрат и получение доходов поставщиком обеспечиваются выплатами по государственным обязательствам.</w:t>
      </w:r>
    </w:p>
    <w:bookmarkEnd w:id="116"/>
    <w:bookmarkStart w:name="z131" w:id="117"/>
    <w:p>
      <w:pPr>
        <w:spacing w:after="0"/>
        <w:ind w:left="0"/>
        <w:jc w:val="both"/>
      </w:pPr>
      <w:r>
        <w:rPr>
          <w:rFonts w:ascii="Times New Roman"/>
          <w:b w:val="false"/>
          <w:i w:val="false"/>
          <w:color w:val="000000"/>
          <w:sz w:val="28"/>
        </w:rPr>
        <w:t>
      34-19. При планировании проекта строительства "под ключ" не допускается разделение периодов одного проекта на несколько проектов строительства "под ключ".</w:t>
      </w:r>
    </w:p>
    <w:bookmarkEnd w:id="117"/>
    <w:bookmarkStart w:name="z132" w:id="118"/>
    <w:p>
      <w:pPr>
        <w:spacing w:after="0"/>
        <w:ind w:left="0"/>
        <w:jc w:val="both"/>
      </w:pPr>
      <w:r>
        <w:rPr>
          <w:rFonts w:ascii="Times New Roman"/>
          <w:b w:val="false"/>
          <w:i w:val="false"/>
          <w:color w:val="000000"/>
          <w:sz w:val="28"/>
        </w:rPr>
        <w:t>
      Уполномоченные лица/Заказчик обеспечивают комплексный подход к формированию технических, финансовых, юридических решений по проекту строительства "под ключ".</w:t>
      </w:r>
    </w:p>
    <w:bookmarkEnd w:id="118"/>
    <w:bookmarkStart w:name="z133" w:id="119"/>
    <w:p>
      <w:pPr>
        <w:spacing w:after="0"/>
        <w:ind w:left="0"/>
        <w:jc w:val="both"/>
      </w:pPr>
      <w:r>
        <w:rPr>
          <w:rFonts w:ascii="Times New Roman"/>
          <w:b w:val="false"/>
          <w:i w:val="false"/>
          <w:color w:val="000000"/>
          <w:sz w:val="28"/>
        </w:rPr>
        <w:t xml:space="preserve">
      34-20. Конкурсные процедуры по отбору поставщика осуществляются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государственных закупках", </w:t>
      </w:r>
      <w:r>
        <w:rPr>
          <w:rFonts w:ascii="Times New Roman"/>
          <w:b w:val="false"/>
          <w:i w:val="false"/>
          <w:color w:val="000000"/>
          <w:sz w:val="28"/>
        </w:rPr>
        <w:t>статьей 10-2</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в зависимости от специфики проекта.</w:t>
      </w:r>
    </w:p>
    <w:bookmarkEnd w:id="119"/>
    <w:bookmarkStart w:name="z134" w:id="120"/>
    <w:p>
      <w:pPr>
        <w:spacing w:after="0"/>
        <w:ind w:left="0"/>
        <w:jc w:val="both"/>
      </w:pPr>
      <w:r>
        <w:rPr>
          <w:rFonts w:ascii="Times New Roman"/>
          <w:b w:val="false"/>
          <w:i w:val="false"/>
          <w:color w:val="000000"/>
          <w:sz w:val="28"/>
        </w:rPr>
        <w:t>
      34-21. Договор о строительстве "под ключ" заключается между АБП, заказчиком и поставщиком при принятии государственных обязательств по проектам строительства "под ключ", реализуемых в рамках МЭКС либо по которым заказчиком является субъект естественных монополии с государственным участием либо субъект квазигосударственного сектора.</w:t>
      </w:r>
    </w:p>
    <w:bookmarkEnd w:id="120"/>
    <w:bookmarkStart w:name="z135" w:id="121"/>
    <w:p>
      <w:pPr>
        <w:spacing w:after="0"/>
        <w:ind w:left="0"/>
        <w:jc w:val="both"/>
      </w:pPr>
      <w:r>
        <w:rPr>
          <w:rFonts w:ascii="Times New Roman"/>
          <w:b w:val="false"/>
          <w:i w:val="false"/>
          <w:color w:val="000000"/>
          <w:sz w:val="28"/>
        </w:rPr>
        <w:t>
      34-22. При финансировании проектов строительства "под ключ" рекомендуется поэтапное (потраншевое) финансирование поставщика.</w:t>
      </w:r>
    </w:p>
    <w:bookmarkEnd w:id="121"/>
    <w:bookmarkStart w:name="z136" w:id="122"/>
    <w:p>
      <w:pPr>
        <w:spacing w:after="0"/>
        <w:ind w:left="0"/>
        <w:jc w:val="both"/>
      </w:pPr>
      <w:r>
        <w:rPr>
          <w:rFonts w:ascii="Times New Roman"/>
          <w:b w:val="false"/>
          <w:i w:val="false"/>
          <w:color w:val="000000"/>
          <w:sz w:val="28"/>
        </w:rPr>
        <w:t>
      34-23. Оригиналы договора о строительстве "под ключ" хранятся в структурном подразделении АБП, ответственном за хранение, в специально отведенном сейфе.;</w:t>
      </w:r>
    </w:p>
    <w:bookmarkEnd w:id="122"/>
    <w:bookmarkStart w:name="z137" w:id="123"/>
    <w:p>
      <w:pPr>
        <w:spacing w:after="0"/>
        <w:ind w:left="0"/>
        <w:jc w:val="both"/>
      </w:pPr>
      <w:r>
        <w:rPr>
          <w:rFonts w:ascii="Times New Roman"/>
          <w:b w:val="false"/>
          <w:i w:val="false"/>
          <w:color w:val="000000"/>
          <w:sz w:val="28"/>
        </w:rPr>
        <w:t>
      Параграф 1-3. Определение стоимости проекта строительства "под ключ" для принятия государственных обязательств</w:t>
      </w:r>
    </w:p>
    <w:bookmarkEnd w:id="123"/>
    <w:bookmarkStart w:name="z138" w:id="124"/>
    <w:p>
      <w:pPr>
        <w:spacing w:after="0"/>
        <w:ind w:left="0"/>
        <w:jc w:val="both"/>
      </w:pPr>
      <w:r>
        <w:rPr>
          <w:rFonts w:ascii="Times New Roman"/>
          <w:b w:val="false"/>
          <w:i w:val="false"/>
          <w:color w:val="000000"/>
          <w:sz w:val="28"/>
        </w:rPr>
        <w:t>
      34-24. Определение стоимости проекта строительства "под ключ" для принятия государственных обязательств, в том числе привлечения займов осуществляется с соблюдением единых требований к расчету стоимости создания объекта по проектам строительства "под ключ", предлагаемого к финансированию за счет средств поставщика, инвестиционных и/или операционных затрат, а также предполагаемых размеров возмещения затрат и получения доходов по проекту строительства "под ключ", предлагаемого к финансированию за счет средств поставщика.</w:t>
      </w:r>
    </w:p>
    <w:bookmarkEnd w:id="124"/>
    <w:bookmarkStart w:name="z139" w:id="125"/>
    <w:p>
      <w:pPr>
        <w:spacing w:after="0"/>
        <w:ind w:left="0"/>
        <w:jc w:val="both"/>
      </w:pPr>
      <w:r>
        <w:rPr>
          <w:rFonts w:ascii="Times New Roman"/>
          <w:b w:val="false"/>
          <w:i w:val="false"/>
          <w:color w:val="000000"/>
          <w:sz w:val="28"/>
        </w:rPr>
        <w:t>
      34-25. Стоимость создания объекта по проектам строительства "под ключ", предлагаемого к финансированию за счет средств поставщика определяется как размер инвестиций, рассчитанный в соответствии с расчетной стоимостью строительства "под ключ".</w:t>
      </w:r>
    </w:p>
    <w:bookmarkEnd w:id="125"/>
    <w:bookmarkStart w:name="z140" w:id="126"/>
    <w:p>
      <w:pPr>
        <w:spacing w:after="0"/>
        <w:ind w:left="0"/>
        <w:jc w:val="both"/>
      </w:pPr>
      <w:r>
        <w:rPr>
          <w:rFonts w:ascii="Times New Roman"/>
          <w:b w:val="false"/>
          <w:i w:val="false"/>
          <w:color w:val="000000"/>
          <w:sz w:val="28"/>
        </w:rPr>
        <w:t>
      34-26. Расчет предполагаемых размеров принятия обязательств по проекту строительства "под ключ", предлагаемого к финансированию за счет средств поставщика, производится с использованием финансово-экономической модели.</w:t>
      </w:r>
    </w:p>
    <w:bookmarkEnd w:id="126"/>
    <w:bookmarkStart w:name="z141" w:id="127"/>
    <w:p>
      <w:pPr>
        <w:spacing w:after="0"/>
        <w:ind w:left="0"/>
        <w:jc w:val="both"/>
      </w:pPr>
      <w:r>
        <w:rPr>
          <w:rFonts w:ascii="Times New Roman"/>
          <w:b w:val="false"/>
          <w:i w:val="false"/>
          <w:color w:val="000000"/>
          <w:sz w:val="28"/>
        </w:rPr>
        <w:t>
      34-27. При разработке финансово-экономической модели используется предположение, что:</w:t>
      </w:r>
    </w:p>
    <w:bookmarkEnd w:id="127"/>
    <w:bookmarkStart w:name="z142" w:id="128"/>
    <w:p>
      <w:pPr>
        <w:spacing w:after="0"/>
        <w:ind w:left="0"/>
        <w:jc w:val="both"/>
      </w:pPr>
      <w:r>
        <w:rPr>
          <w:rFonts w:ascii="Times New Roman"/>
          <w:b w:val="false"/>
          <w:i w:val="false"/>
          <w:color w:val="000000"/>
          <w:sz w:val="28"/>
        </w:rPr>
        <w:t>
      1) проект осуществляется при отсутствии/наличии государственной поддержки;</w:t>
      </w:r>
    </w:p>
    <w:bookmarkEnd w:id="128"/>
    <w:bookmarkStart w:name="z143" w:id="129"/>
    <w:p>
      <w:pPr>
        <w:spacing w:after="0"/>
        <w:ind w:left="0"/>
        <w:jc w:val="both"/>
      </w:pPr>
      <w:r>
        <w:rPr>
          <w:rFonts w:ascii="Times New Roman"/>
          <w:b w:val="false"/>
          <w:i w:val="false"/>
          <w:color w:val="000000"/>
          <w:sz w:val="28"/>
        </w:rPr>
        <w:t>
      2) проект финансируется из коммерческих источников по рыночной стоимости заимствования (процентной ставке) либо с льготным заимствованием;</w:t>
      </w:r>
    </w:p>
    <w:bookmarkEnd w:id="129"/>
    <w:bookmarkStart w:name="z144" w:id="130"/>
    <w:p>
      <w:pPr>
        <w:spacing w:after="0"/>
        <w:ind w:left="0"/>
        <w:jc w:val="both"/>
      </w:pPr>
      <w:r>
        <w:rPr>
          <w:rFonts w:ascii="Times New Roman"/>
          <w:b w:val="false"/>
          <w:i w:val="false"/>
          <w:color w:val="000000"/>
          <w:sz w:val="28"/>
        </w:rPr>
        <w:t>
      3) меры финансовой поддержки.</w:t>
      </w:r>
    </w:p>
    <w:bookmarkEnd w:id="130"/>
    <w:bookmarkStart w:name="z145" w:id="131"/>
    <w:p>
      <w:pPr>
        <w:spacing w:after="0"/>
        <w:ind w:left="0"/>
        <w:jc w:val="both"/>
      </w:pPr>
      <w:r>
        <w:rPr>
          <w:rFonts w:ascii="Times New Roman"/>
          <w:b w:val="false"/>
          <w:i w:val="false"/>
          <w:color w:val="000000"/>
          <w:sz w:val="28"/>
        </w:rPr>
        <w:t>
      В рамках финансово-экономической модели вычисляется чистая приведенная стоимость проекта (далее – базовая NPV).</w:t>
      </w:r>
    </w:p>
    <w:bookmarkEnd w:id="131"/>
    <w:bookmarkStart w:name="z146" w:id="132"/>
    <w:p>
      <w:pPr>
        <w:spacing w:after="0"/>
        <w:ind w:left="0"/>
        <w:jc w:val="both"/>
      </w:pPr>
      <w:r>
        <w:rPr>
          <w:rFonts w:ascii="Times New Roman"/>
          <w:b w:val="false"/>
          <w:i w:val="false"/>
          <w:color w:val="000000"/>
          <w:sz w:val="28"/>
        </w:rPr>
        <w:t>
      В случае если базовая NPV проекта отрицательна, разрабатывается расширенная финансово-экономическая модель путем включения в базовую финансово-экономическую модель возмещения затрат поставщика и получения доходов с соблюдением положений законодательства о строительстве "под ключ", установленных лимитов государственных обязательств по проектам строительства "под ключ", соотношения выгод и затрат, институциональной схемы и других особенностей проекта строительства "под ключ" с целью обеспечения коммерческой эффективности проекта строительства "под ключ".</w:t>
      </w:r>
    </w:p>
    <w:bookmarkEnd w:id="132"/>
    <w:bookmarkStart w:name="z147" w:id="133"/>
    <w:p>
      <w:pPr>
        <w:spacing w:after="0"/>
        <w:ind w:left="0"/>
        <w:jc w:val="both"/>
      </w:pPr>
      <w:r>
        <w:rPr>
          <w:rFonts w:ascii="Times New Roman"/>
          <w:b w:val="false"/>
          <w:i w:val="false"/>
          <w:color w:val="000000"/>
          <w:sz w:val="28"/>
        </w:rPr>
        <w:t>
      34-28. Предельно допустимый размер внутренней нормы доходности (IRR) по проекту строительства "под ключ" равен ставке дисконтирования + (плюс) 3 (три) процентных пункта для проектов строительства "под ключ", в которых возмещение затрат и получение доходов поставщиком обеспечиваются выплатами по государственным обязательствам.</w:t>
      </w:r>
    </w:p>
    <w:bookmarkEnd w:id="133"/>
    <w:bookmarkStart w:name="z148" w:id="134"/>
    <w:p>
      <w:pPr>
        <w:spacing w:after="0"/>
        <w:ind w:left="0"/>
        <w:jc w:val="both"/>
      </w:pPr>
      <w:r>
        <w:rPr>
          <w:rFonts w:ascii="Times New Roman"/>
          <w:b w:val="false"/>
          <w:i w:val="false"/>
          <w:color w:val="000000"/>
          <w:sz w:val="28"/>
        </w:rPr>
        <w:t>
      34-29. На стадии планирования проекта строительства "под ключ", предлагаемого к финансированию за счет средств поставщика, предполагаемый размер инвестиций при создании объекта строительства "под ключ" определяется как сумма всех расходов поставщика по следующей формуле:</w:t>
      </w:r>
    </w:p>
    <w:bookmarkEnd w:id="134"/>
    <w:bookmarkStart w:name="z149"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2197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36"/>
    <w:p>
      <w:pPr>
        <w:spacing w:after="0"/>
        <w:ind w:left="0"/>
        <w:jc w:val="both"/>
      </w:pPr>
      <w:r>
        <w:rPr>
          <w:rFonts w:ascii="Times New Roman"/>
          <w:b w:val="false"/>
          <w:i w:val="false"/>
          <w:color w:val="000000"/>
          <w:sz w:val="28"/>
        </w:rPr>
        <w:t xml:space="preserve">
      I – предполагаемый размер инвестиций при создании объекта строительства "под ключ"; </w:t>
      </w:r>
    </w:p>
    <w:bookmarkEnd w:id="136"/>
    <w:bookmarkStart w:name="z151" w:id="137"/>
    <w:p>
      <w:pPr>
        <w:spacing w:after="0"/>
        <w:ind w:left="0"/>
        <w:jc w:val="both"/>
      </w:pPr>
      <w:r>
        <w:rPr>
          <w:rFonts w:ascii="Times New Roman"/>
          <w:b w:val="false"/>
          <w:i w:val="false"/>
          <w:color w:val="000000"/>
          <w:sz w:val="28"/>
        </w:rPr>
        <w:t>
      t – период (год) создания объекта строительства "под ключ";</w:t>
      </w:r>
    </w:p>
    <w:bookmarkEnd w:id="137"/>
    <w:bookmarkStart w:name="z152" w:id="138"/>
    <w:p>
      <w:pPr>
        <w:spacing w:after="0"/>
        <w:ind w:left="0"/>
        <w:jc w:val="both"/>
      </w:pPr>
      <w:r>
        <w:rPr>
          <w:rFonts w:ascii="Times New Roman"/>
          <w:b w:val="false"/>
          <w:i w:val="false"/>
          <w:color w:val="000000"/>
          <w:sz w:val="28"/>
        </w:rPr>
        <w:t>
      n – длительность создания объекта строительства "под ключ";</w:t>
      </w:r>
    </w:p>
    <w:bookmarkEnd w:id="138"/>
    <w:bookmarkStart w:name="z153" w:id="139"/>
    <w:p>
      <w:pPr>
        <w:spacing w:after="0"/>
        <w:ind w:left="0"/>
        <w:jc w:val="both"/>
      </w:pPr>
      <w:r>
        <w:rPr>
          <w:rFonts w:ascii="Times New Roman"/>
          <w:b w:val="false"/>
          <w:i w:val="false"/>
          <w:color w:val="000000"/>
          <w:sz w:val="28"/>
        </w:rPr>
        <w:t>
      Ct – суммарный размер всех затрат поставщика на создание объекта строительства "под ключ" в период t;</w:t>
      </w:r>
    </w:p>
    <w:bookmarkEnd w:id="139"/>
    <w:bookmarkStart w:name="z154"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5080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330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55" w:id="141"/>
    <w:p>
      <w:pPr>
        <w:spacing w:after="0"/>
        <w:ind w:left="0"/>
        <w:jc w:val="both"/>
      </w:pPr>
      <w:r>
        <w:rPr>
          <w:rFonts w:ascii="Times New Roman"/>
          <w:b w:val="false"/>
          <w:i w:val="false"/>
          <w:color w:val="000000"/>
          <w:sz w:val="28"/>
        </w:rPr>
        <w:t xml:space="preserve">
      1) Ct cмр – расходы в период t на создание объекта строительства "под ключ"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строительства объектов за счет государственных инвестиций и средств субъектов квазигосударственного сектора, утвержденными приказом Министра национальной экономики Республики Казахстан от 20 ноября 2015 года № 707 (зарегистрирован в Реестре государственной регистрации нормативных правовых актов за № 12527);</w:t>
      </w:r>
    </w:p>
    <w:bookmarkEnd w:id="141"/>
    <w:bookmarkStart w:name="z156" w:id="142"/>
    <w:p>
      <w:pPr>
        <w:spacing w:after="0"/>
        <w:ind w:left="0"/>
        <w:jc w:val="both"/>
      </w:pPr>
      <w:r>
        <w:rPr>
          <w:rFonts w:ascii="Times New Roman"/>
          <w:b w:val="false"/>
          <w:i w:val="false"/>
          <w:color w:val="000000"/>
          <w:sz w:val="28"/>
        </w:rPr>
        <w:t>
      2) Сt возн – расходы в период t на вознаграждения, определяемые согласно следующей формуле:</w:t>
      </w:r>
    </w:p>
    <w:bookmarkEnd w:id="142"/>
    <w:bookmarkStart w:name="z157"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427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79900" cy="368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58" w:id="144"/>
    <w:p>
      <w:pPr>
        <w:spacing w:after="0"/>
        <w:ind w:left="0"/>
        <w:jc w:val="both"/>
      </w:pPr>
      <w:r>
        <w:rPr>
          <w:rFonts w:ascii="Times New Roman"/>
          <w:b w:val="false"/>
          <w:i w:val="false"/>
          <w:color w:val="000000"/>
          <w:sz w:val="28"/>
        </w:rPr>
        <w:t>
      Rt займ – начисляемые вознаграждения по привлекаемым займам, рассчитываемые по базовой ставке Национального Банка Республики Казахстан + (плюс) 2 (два) процентных пункта.</w:t>
      </w:r>
    </w:p>
    <w:bookmarkEnd w:id="144"/>
    <w:bookmarkStart w:name="z159" w:id="145"/>
    <w:p>
      <w:pPr>
        <w:spacing w:after="0"/>
        <w:ind w:left="0"/>
        <w:jc w:val="both"/>
      </w:pPr>
      <w:r>
        <w:rPr>
          <w:rFonts w:ascii="Times New Roman"/>
          <w:b w:val="false"/>
          <w:i w:val="false"/>
          <w:color w:val="000000"/>
          <w:sz w:val="28"/>
        </w:rPr>
        <w:t>
      При привлечении иностранного капитала – расходы по выплате вознаграждений рассчитываются с учетом ставки EURIBOR (European Interbank Offered Rate - Европейская межбанковская ставка предложения - усредненная процентная ставка по межбанковским кредитам, предоставляемым в евро, далее – Euribor) + (плюс) 2 (два) процентных пункта.</w:t>
      </w:r>
    </w:p>
    <w:bookmarkEnd w:id="145"/>
    <w:bookmarkStart w:name="z160" w:id="146"/>
    <w:p>
      <w:pPr>
        <w:spacing w:after="0"/>
        <w:ind w:left="0"/>
        <w:jc w:val="both"/>
      </w:pPr>
      <w:r>
        <w:rPr>
          <w:rFonts w:ascii="Times New Roman"/>
          <w:b w:val="false"/>
          <w:i w:val="false"/>
          <w:color w:val="000000"/>
          <w:sz w:val="28"/>
        </w:rPr>
        <w:t>
      Rt облиг – начисляемые вознаграждения по инфраструктурным облигациям (при необходимости их выпуска) в период создания объекта строительства "под ключ", которые определяются как уровень инфляции (потребительских цен), прогнозируемый в финансово-экономической модели на момент расчетов, согласно соответствующему одобренному прогнозу социально-экономического развития и бюджетных параметров, размещенному на официальном интернет-ресурсе Министерства национальной экономики Республики Казахстан (http://economy.gov.kz), и фиксированной маржи, действующей на протяжении всего срока обращения облигаций;</w:t>
      </w:r>
    </w:p>
    <w:bookmarkEnd w:id="146"/>
    <w:bookmarkStart w:name="z161" w:id="147"/>
    <w:p>
      <w:pPr>
        <w:spacing w:after="0"/>
        <w:ind w:left="0"/>
        <w:jc w:val="both"/>
      </w:pPr>
      <w:r>
        <w:rPr>
          <w:rFonts w:ascii="Times New Roman"/>
          <w:b w:val="false"/>
          <w:i w:val="false"/>
          <w:color w:val="000000"/>
          <w:sz w:val="28"/>
        </w:rPr>
        <w:t>
      Cзаяв – расходы на рассмотрение кредитной заявки;</w:t>
      </w:r>
    </w:p>
    <w:bookmarkEnd w:id="147"/>
    <w:bookmarkStart w:name="z162" w:id="148"/>
    <w:p>
      <w:pPr>
        <w:spacing w:after="0"/>
        <w:ind w:left="0"/>
        <w:jc w:val="both"/>
      </w:pPr>
      <w:r>
        <w:rPr>
          <w:rFonts w:ascii="Times New Roman"/>
          <w:b w:val="false"/>
          <w:i w:val="false"/>
          <w:color w:val="000000"/>
          <w:sz w:val="28"/>
        </w:rPr>
        <w:t>
      3) Сt страх – расходы в период t на все виды страхования, связанные с созданием объекта строительства "под ключ";</w:t>
      </w:r>
    </w:p>
    <w:bookmarkEnd w:id="148"/>
    <w:bookmarkStart w:name="z163" w:id="149"/>
    <w:p>
      <w:pPr>
        <w:spacing w:after="0"/>
        <w:ind w:left="0"/>
        <w:jc w:val="both"/>
      </w:pPr>
      <w:r>
        <w:rPr>
          <w:rFonts w:ascii="Times New Roman"/>
          <w:b w:val="false"/>
          <w:i w:val="false"/>
          <w:color w:val="000000"/>
          <w:sz w:val="28"/>
        </w:rPr>
        <w:t>
      4) Сt проч – прочие расходы в период t, определяемые согласно следующей формуле:</w:t>
      </w:r>
    </w:p>
    <w:bookmarkEnd w:id="149"/>
    <w:bookmarkStart w:name="z164"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683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83500" cy="355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65" w:id="151"/>
    <w:p>
      <w:pPr>
        <w:spacing w:after="0"/>
        <w:ind w:left="0"/>
        <w:jc w:val="both"/>
      </w:pPr>
      <w:r>
        <w:rPr>
          <w:rFonts w:ascii="Times New Roman"/>
          <w:b w:val="false"/>
          <w:i w:val="false"/>
          <w:color w:val="000000"/>
          <w:sz w:val="28"/>
        </w:rPr>
        <w:t>
      Сt привл – расходы по привлечению займов, которые определяются как средние тарифы на услуги банков-участников Соглашения KASE (официальный список акционерного общества "Казахстанская фондовая биржа") о формировании индикатора KazPrime (индикатор KazPrime отражает среднее значение по ставкам размещения денег на казахстанском рынке межбанковских депозитов). Тарифы являются публичной информацией и размещены на интернет-ресурсах соответствующих финансовых организаций;</w:t>
      </w:r>
    </w:p>
    <w:bookmarkEnd w:id="151"/>
    <w:bookmarkStart w:name="z166" w:id="152"/>
    <w:p>
      <w:pPr>
        <w:spacing w:after="0"/>
        <w:ind w:left="0"/>
        <w:jc w:val="both"/>
      </w:pPr>
      <w:r>
        <w:rPr>
          <w:rFonts w:ascii="Times New Roman"/>
          <w:b w:val="false"/>
          <w:i w:val="false"/>
          <w:color w:val="000000"/>
          <w:sz w:val="28"/>
        </w:rPr>
        <w:t>
      Сt облиг – организация выпуска инфраструктурных облигаций (при необходимости их выпуска), согласно рыночным ценам на соответствующие услуги по результатам обследования рынка;</w:t>
      </w:r>
    </w:p>
    <w:bookmarkEnd w:id="152"/>
    <w:bookmarkStart w:name="z167" w:id="153"/>
    <w:p>
      <w:pPr>
        <w:spacing w:after="0"/>
        <w:ind w:left="0"/>
        <w:jc w:val="both"/>
      </w:pPr>
      <w:r>
        <w:rPr>
          <w:rFonts w:ascii="Times New Roman"/>
          <w:b w:val="false"/>
          <w:i w:val="false"/>
          <w:color w:val="000000"/>
          <w:sz w:val="28"/>
        </w:rPr>
        <w:t>
      Сt ком – платные банковские услуги и комиссия по банковским гарантиям, согласно рыночным ценам на услуги банковского гарантирования по результатам обследования рынка услуг банковского гарантирования;</w:t>
      </w:r>
    </w:p>
    <w:bookmarkEnd w:id="153"/>
    <w:bookmarkStart w:name="z168" w:id="154"/>
    <w:p>
      <w:pPr>
        <w:spacing w:after="0"/>
        <w:ind w:left="0"/>
        <w:jc w:val="both"/>
      </w:pPr>
      <w:r>
        <w:rPr>
          <w:rFonts w:ascii="Times New Roman"/>
          <w:b w:val="false"/>
          <w:i w:val="false"/>
          <w:color w:val="000000"/>
          <w:sz w:val="28"/>
        </w:rPr>
        <w:t>
      Сt лиц – получение лицензий, патентов, разрешений и документов, предусмотренных в соответствии с действующим законодательством, до начала эксплуатации объекта строительства "под ключ";</w:t>
      </w:r>
    </w:p>
    <w:bookmarkEnd w:id="154"/>
    <w:bookmarkStart w:name="z169" w:id="155"/>
    <w:p>
      <w:pPr>
        <w:spacing w:after="0"/>
        <w:ind w:left="0"/>
        <w:jc w:val="both"/>
      </w:pPr>
      <w:r>
        <w:rPr>
          <w:rFonts w:ascii="Times New Roman"/>
          <w:b w:val="false"/>
          <w:i w:val="false"/>
          <w:color w:val="000000"/>
          <w:sz w:val="28"/>
        </w:rPr>
        <w:t>
      Сt бюд – обязательные сборы и платежи, взимаемые уполномоченными государственными органами;</w:t>
      </w:r>
    </w:p>
    <w:bookmarkEnd w:id="155"/>
    <w:bookmarkStart w:name="z170" w:id="156"/>
    <w:p>
      <w:pPr>
        <w:spacing w:after="0"/>
        <w:ind w:left="0"/>
        <w:jc w:val="both"/>
      </w:pPr>
      <w:r>
        <w:rPr>
          <w:rFonts w:ascii="Times New Roman"/>
          <w:b w:val="false"/>
          <w:i w:val="false"/>
          <w:color w:val="000000"/>
          <w:sz w:val="28"/>
        </w:rPr>
        <w:t>
      Сt ауд – аудиторские проверки, согласно ценовым предложениям аудиторских компаний.</w:t>
      </w:r>
    </w:p>
    <w:bookmarkEnd w:id="156"/>
    <w:bookmarkStart w:name="z171" w:id="157"/>
    <w:p>
      <w:pPr>
        <w:spacing w:after="0"/>
        <w:ind w:left="0"/>
        <w:jc w:val="both"/>
      </w:pPr>
      <w:r>
        <w:rPr>
          <w:rFonts w:ascii="Times New Roman"/>
          <w:b w:val="false"/>
          <w:i w:val="false"/>
          <w:color w:val="000000"/>
          <w:sz w:val="28"/>
        </w:rPr>
        <w:t>
      34-30. Исполнение обязательств государства по выплате инвестиционных затрат осуществляется после ввода объекта строительства "под ключ", со дня утверждения акта ввода в эксплуатацию объекта строительства "под ключ" и регистрации в некоммерческом акционерном обществе "Государственная корпорация "Правительство для граждан".</w:t>
      </w:r>
    </w:p>
    <w:bookmarkEnd w:id="157"/>
    <w:bookmarkStart w:name="z172" w:id="158"/>
    <w:p>
      <w:pPr>
        <w:spacing w:after="0"/>
        <w:ind w:left="0"/>
        <w:jc w:val="both"/>
      </w:pPr>
      <w:r>
        <w:rPr>
          <w:rFonts w:ascii="Times New Roman"/>
          <w:b w:val="false"/>
          <w:i w:val="false"/>
          <w:color w:val="000000"/>
          <w:sz w:val="28"/>
        </w:rPr>
        <w:t>
      При этом не допускается перенос сроков выплат обязательств государства по выплатам инвестиционных затрат, установленных договором о строительстве "под ключ", на более ранние периоды.</w:t>
      </w:r>
    </w:p>
    <w:bookmarkEnd w:id="158"/>
    <w:bookmarkStart w:name="z173" w:id="159"/>
    <w:p>
      <w:pPr>
        <w:spacing w:after="0"/>
        <w:ind w:left="0"/>
        <w:jc w:val="both"/>
      </w:pPr>
      <w:r>
        <w:rPr>
          <w:rFonts w:ascii="Times New Roman"/>
          <w:b w:val="false"/>
          <w:i w:val="false"/>
          <w:color w:val="000000"/>
          <w:sz w:val="28"/>
        </w:rPr>
        <w:t>
      34-31. При расчете предполагаемого размера операционных затрат по проекту строительства "под ключ" учитываются следующие группы операционных затрат:</w:t>
      </w:r>
    </w:p>
    <w:bookmarkEnd w:id="159"/>
    <w:bookmarkStart w:name="z174" w:id="160"/>
    <w:p>
      <w:pPr>
        <w:spacing w:after="0"/>
        <w:ind w:left="0"/>
        <w:jc w:val="both"/>
      </w:pPr>
      <w:r>
        <w:rPr>
          <w:rFonts w:ascii="Times New Roman"/>
          <w:b w:val="false"/>
          <w:i w:val="false"/>
          <w:color w:val="000000"/>
          <w:sz w:val="28"/>
        </w:rPr>
        <w:t>
      1) затраты, связанные с вводом в эксплуатацию объекта строительства "под ключ", обучение для работы на уникальном оборудовании при передаче объекта в эксплуатацию;</w:t>
      </w:r>
    </w:p>
    <w:bookmarkEnd w:id="160"/>
    <w:bookmarkStart w:name="z175" w:id="161"/>
    <w:p>
      <w:pPr>
        <w:spacing w:after="0"/>
        <w:ind w:left="0"/>
        <w:jc w:val="both"/>
      </w:pPr>
      <w:r>
        <w:rPr>
          <w:rFonts w:ascii="Times New Roman"/>
          <w:b w:val="false"/>
          <w:i w:val="false"/>
          <w:color w:val="000000"/>
          <w:sz w:val="28"/>
        </w:rPr>
        <w:t>
      2) прочие операционные затраты, в том числе: натуральные нормы или материальные запасы, необходимые отраслевые расходы для функционирования объекта строительства "под ключ".</w:t>
      </w:r>
    </w:p>
    <w:bookmarkEnd w:id="161"/>
    <w:bookmarkStart w:name="z176" w:id="162"/>
    <w:p>
      <w:pPr>
        <w:spacing w:after="0"/>
        <w:ind w:left="0"/>
        <w:jc w:val="both"/>
      </w:pPr>
      <w:r>
        <w:rPr>
          <w:rFonts w:ascii="Times New Roman"/>
          <w:b w:val="false"/>
          <w:i w:val="false"/>
          <w:color w:val="000000"/>
          <w:sz w:val="28"/>
        </w:rPr>
        <w:t>
      Затраты по проекту строительства "под ключ" покрывают расходы на организацию финансирования и расходы на вознаграждение по займам, связанным с созданием объекта строительства "под ключ".";</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231</w:t>
      </w:r>
      <w:r>
        <w:rPr>
          <w:rFonts w:ascii="Times New Roman"/>
          <w:b w:val="false"/>
          <w:i w:val="false"/>
          <w:color w:val="000000"/>
          <w:sz w:val="28"/>
        </w:rPr>
        <w:t xml:space="preserve"> изложить в следующей редакции:</w:t>
      </w:r>
    </w:p>
    <w:bookmarkStart w:name="z178" w:id="163"/>
    <w:p>
      <w:pPr>
        <w:spacing w:after="0"/>
        <w:ind w:left="0"/>
        <w:jc w:val="both"/>
      </w:pPr>
      <w:r>
        <w:rPr>
          <w:rFonts w:ascii="Times New Roman"/>
          <w:b w:val="false"/>
          <w:i w:val="false"/>
          <w:color w:val="000000"/>
          <w:sz w:val="28"/>
        </w:rPr>
        <w:t>
      "231. Ставка вознаграждения по бюджетному кредиту при реализации инвестиционных проектов определяется в последовательности: для конечного заемщика - для заемщиков. АБП представляются расчеты и обоснования по ставке доходности, позволяющей реализовать проект, и величинам параметров, закладываемых в маржу заемщиков.</w:t>
      </w:r>
    </w:p>
    <w:bookmarkEnd w:id="163"/>
    <w:bookmarkStart w:name="z179" w:id="164"/>
    <w:p>
      <w:pPr>
        <w:spacing w:after="0"/>
        <w:ind w:left="0"/>
        <w:jc w:val="both"/>
      </w:pPr>
      <w:r>
        <w:rPr>
          <w:rFonts w:ascii="Times New Roman"/>
          <w:b w:val="false"/>
          <w:i w:val="false"/>
          <w:color w:val="000000"/>
          <w:sz w:val="28"/>
        </w:rPr>
        <w:t>
      Размер ставки вознаграждения для конечного заемщика при реализации инвестиционных проектов устанавливается расчетным путем, исходя из финансово-экономической эффективности проекта, и равно значению внутренней нормы доходности.</w:t>
      </w:r>
    </w:p>
    <w:bookmarkEnd w:id="164"/>
    <w:bookmarkStart w:name="z180" w:id="165"/>
    <w:p>
      <w:pPr>
        <w:spacing w:after="0"/>
        <w:ind w:left="0"/>
        <w:jc w:val="both"/>
      </w:pPr>
      <w:r>
        <w:rPr>
          <w:rFonts w:ascii="Times New Roman"/>
          <w:b w:val="false"/>
          <w:i w:val="false"/>
          <w:color w:val="000000"/>
          <w:sz w:val="28"/>
        </w:rPr>
        <w:t>
      При этом, размер ставки вознаграждения для конечного заемщика, устанавливаемый специализированной организацией, за исключением ставки вознаграждения по кредитам, предоставляемым субъектам агропромышленного комплекса, не превышает двукратной ставки вознаграждения, устанавливаемой на уровне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bookmarkEnd w:id="165"/>
    <w:bookmarkStart w:name="z181" w:id="166"/>
    <w:p>
      <w:pPr>
        <w:spacing w:after="0"/>
        <w:ind w:left="0"/>
        <w:jc w:val="both"/>
      </w:pPr>
      <w:r>
        <w:rPr>
          <w:rFonts w:ascii="Times New Roman"/>
          <w:b w:val="false"/>
          <w:i w:val="false"/>
          <w:color w:val="000000"/>
          <w:sz w:val="28"/>
        </w:rPr>
        <w:t>
      При бюджетном кредитовании на решение задач социальной политики государства и на реализацию государственной инвестиционной политики финансовыми агентствами маржа заемщика, за исключением финансовых агентств, осуществляющих деятельность по предоставлению вкладчикам промежуточных жилищных займов и предварительных жилищных займов на проведение мероприятий по улучшению жилищных условий, кредитование в сфере агропромышленного комплекса на реализацию инвестиционных проектов, определяется расчетным путем, исходя из величины закладываемых операционных расходов, и составляет от 0% до 1,5% от суммы бюджетного кредита ежегодно. При этом, в составе маржи заемщика уровень административных расходов не превышает 1% от суммы бюджетного кредита ежегодно, оценка риска не превышает 1% от суммы бюджетного кредита ежегодно.</w:t>
      </w:r>
    </w:p>
    <w:bookmarkEnd w:id="166"/>
    <w:bookmarkStart w:name="z182" w:id="167"/>
    <w:p>
      <w:pPr>
        <w:spacing w:after="0"/>
        <w:ind w:left="0"/>
        <w:jc w:val="both"/>
      </w:pPr>
      <w:r>
        <w:rPr>
          <w:rFonts w:ascii="Times New Roman"/>
          <w:b w:val="false"/>
          <w:i w:val="false"/>
          <w:color w:val="000000"/>
          <w:sz w:val="28"/>
        </w:rPr>
        <w:t>
      Размер ставки вознаграждения для конечного заемщика финансовых агентств, осуществляющих деятельность по предоставлению промежуточных жилищных и предварительных жилищных займов на проведение мероприятий по улучшению жилищных условий не превышает 9,5 % годовых с учетом маржи, кредитование в сфере агропромышленного комплекса на реализацию инвестиционных проектов не превышает 6% годовых с учетом маржи.</w:t>
      </w:r>
    </w:p>
    <w:bookmarkEnd w:id="167"/>
    <w:bookmarkStart w:name="z183" w:id="168"/>
    <w:p>
      <w:pPr>
        <w:spacing w:after="0"/>
        <w:ind w:left="0"/>
        <w:jc w:val="both"/>
      </w:pPr>
      <w:r>
        <w:rPr>
          <w:rFonts w:ascii="Times New Roman"/>
          <w:b w:val="false"/>
          <w:i w:val="false"/>
          <w:color w:val="000000"/>
          <w:sz w:val="28"/>
        </w:rPr>
        <w:t>
      По результатам комплексной вневедомственной экспертизы на ТЭО или ПСД,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общая стоимость реализации проектов.";</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85" w:id="169"/>
    <w:p>
      <w:pPr>
        <w:spacing w:after="0"/>
        <w:ind w:left="0"/>
        <w:jc w:val="both"/>
      </w:pPr>
      <w:r>
        <w:rPr>
          <w:rFonts w:ascii="Times New Roman"/>
          <w:b w:val="false"/>
          <w:i w:val="false"/>
          <w:color w:val="000000"/>
          <w:sz w:val="28"/>
        </w:rPr>
        <w:t>
      2. Департаменту развития отраслей экономики и мониторинга инвестиционных проектов Министерства национальной экономики Республики Казахстан в установленном законодательством Республики Казахстан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дня его первого официального опубликования.</w:t>
      </w:r>
    </w:p>
    <w:bookmarkEnd w:id="169"/>
    <w:bookmarkStart w:name="z186" w:id="17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70"/>
    <w:bookmarkStart w:name="z187" w:id="17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89" w:id="172"/>
      <w:r>
        <w:rPr>
          <w:rFonts w:ascii="Times New Roman"/>
          <w:b w:val="false"/>
          <w:i w:val="false"/>
          <w:color w:val="000000"/>
          <w:sz w:val="28"/>
        </w:rPr>
        <w:t>
      "СОГЛАСОВАН"</w:t>
      </w:r>
    </w:p>
    <w:bookmarkEnd w:id="172"/>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 Республики Казахстан</w:t>
      </w:r>
    </w:p>
    <w:p>
      <w:pPr>
        <w:spacing w:after="0"/>
        <w:ind w:left="0"/>
        <w:jc w:val="both"/>
      </w:pPr>
      <w:bookmarkStart w:name="z190" w:id="173"/>
      <w:r>
        <w:rPr>
          <w:rFonts w:ascii="Times New Roman"/>
          <w:b w:val="false"/>
          <w:i w:val="false"/>
          <w:color w:val="000000"/>
          <w:sz w:val="28"/>
        </w:rPr>
        <w:t>
      "СОГЛАСОВАН"</w:t>
      </w:r>
    </w:p>
    <w:bookmarkEnd w:id="17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2025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94" w:id="174"/>
    <w:p>
      <w:pPr>
        <w:spacing w:after="0"/>
        <w:ind w:left="0"/>
        <w:jc w:val="left"/>
      </w:pPr>
      <w:r>
        <w:rPr>
          <w:rFonts w:ascii="Times New Roman"/>
          <w:b/>
          <w:i w:val="false"/>
          <w:color w:val="000000"/>
        </w:rPr>
        <w:t xml:space="preserve"> Информационный лист инвестиционного предложения</w:t>
      </w:r>
    </w:p>
    <w:bookmarkEnd w:id="174"/>
    <w:bookmarkStart w:name="z195" w:id="175"/>
    <w:p>
      <w:pPr>
        <w:spacing w:after="0"/>
        <w:ind w:left="0"/>
        <w:jc w:val="both"/>
      </w:pPr>
      <w:r>
        <w:rPr>
          <w:rFonts w:ascii="Times New Roman"/>
          <w:b w:val="false"/>
          <w:i w:val="false"/>
          <w:color w:val="000000"/>
          <w:sz w:val="28"/>
        </w:rPr>
        <w:t>
      1. Данные по администратору бюджетной программы и предлагаемому к реализации государственного инвестиционного проекта (далее – ГИП)</w:t>
      </w:r>
    </w:p>
    <w:bookmarkEnd w:id="175"/>
    <w:bookmarkStart w:name="z196" w:id="176"/>
    <w:p>
      <w:pPr>
        <w:spacing w:after="0"/>
        <w:ind w:left="0"/>
        <w:jc w:val="both"/>
      </w:pPr>
      <w:r>
        <w:rPr>
          <w:rFonts w:ascii="Times New Roman"/>
          <w:b w:val="false"/>
          <w:i w:val="false"/>
          <w:color w:val="000000"/>
          <w:sz w:val="28"/>
        </w:rPr>
        <w:t>
      Администратор бюджетной программы __________________________</w:t>
      </w:r>
    </w:p>
    <w:bookmarkEnd w:id="176"/>
    <w:bookmarkStart w:name="z197" w:id="177"/>
    <w:p>
      <w:pPr>
        <w:spacing w:after="0"/>
        <w:ind w:left="0"/>
        <w:jc w:val="both"/>
      </w:pPr>
      <w:r>
        <w:rPr>
          <w:rFonts w:ascii="Times New Roman"/>
          <w:b w:val="false"/>
          <w:i w:val="false"/>
          <w:color w:val="000000"/>
          <w:sz w:val="28"/>
        </w:rPr>
        <w:t>
      Наименование ГИП____________________________________________</w:t>
      </w:r>
    </w:p>
    <w:bookmarkEnd w:id="177"/>
    <w:bookmarkStart w:name="z198" w:id="178"/>
    <w:p>
      <w:pPr>
        <w:spacing w:after="0"/>
        <w:ind w:left="0"/>
        <w:jc w:val="both"/>
      </w:pPr>
      <w:r>
        <w:rPr>
          <w:rFonts w:ascii="Times New Roman"/>
          <w:b w:val="false"/>
          <w:i w:val="false"/>
          <w:color w:val="000000"/>
          <w:sz w:val="28"/>
        </w:rPr>
        <w:t>
      Наименование документов Системы государственного планирования, включая планов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в составе которых предусмотрена реализация ГИП (ссылки на конкретные пункты).</w:t>
      </w:r>
    </w:p>
    <w:bookmarkEnd w:id="178"/>
    <w:bookmarkStart w:name="z199" w:id="179"/>
    <w:p>
      <w:pPr>
        <w:spacing w:after="0"/>
        <w:ind w:left="0"/>
        <w:jc w:val="both"/>
      </w:pPr>
      <w:r>
        <w:rPr>
          <w:rFonts w:ascii="Times New Roman"/>
          <w:b w:val="false"/>
          <w:i w:val="false"/>
          <w:color w:val="000000"/>
          <w:sz w:val="28"/>
        </w:rPr>
        <w:t>
      Наименование юридического лица получателя инвестиций (при наличии таковой)</w:t>
      </w:r>
    </w:p>
    <w:bookmarkEnd w:id="179"/>
    <w:bookmarkStart w:name="z200" w:id="180"/>
    <w:p>
      <w:pPr>
        <w:spacing w:after="0"/>
        <w:ind w:left="0"/>
        <w:jc w:val="both"/>
      </w:pPr>
      <w:r>
        <w:rPr>
          <w:rFonts w:ascii="Times New Roman"/>
          <w:b w:val="false"/>
          <w:i w:val="false"/>
          <w:color w:val="000000"/>
          <w:sz w:val="28"/>
        </w:rPr>
        <w:t>
      Период реализации ГИП (если неизвестны, указать приблизительно):</w:t>
      </w:r>
    </w:p>
    <w:bookmarkEnd w:id="180"/>
    <w:bookmarkStart w:name="z201" w:id="181"/>
    <w:p>
      <w:pPr>
        <w:spacing w:after="0"/>
        <w:ind w:left="0"/>
        <w:jc w:val="both"/>
      </w:pPr>
      <w:r>
        <w:rPr>
          <w:rFonts w:ascii="Times New Roman"/>
          <w:b w:val="false"/>
          <w:i w:val="false"/>
          <w:color w:val="000000"/>
          <w:sz w:val="28"/>
        </w:rPr>
        <w:t>
      Продолжительность реализации: ____________ месяцев</w:t>
      </w:r>
    </w:p>
    <w:bookmarkEnd w:id="181"/>
    <w:bookmarkStart w:name="z202" w:id="182"/>
    <w:p>
      <w:pPr>
        <w:spacing w:after="0"/>
        <w:ind w:left="0"/>
        <w:jc w:val="both"/>
      </w:pPr>
      <w:r>
        <w:rPr>
          <w:rFonts w:ascii="Times New Roman"/>
          <w:b w:val="false"/>
          <w:i w:val="false"/>
          <w:color w:val="000000"/>
          <w:sz w:val="28"/>
        </w:rPr>
        <w:t>
      Начало реализации ГИП: год: ________ месяц: ________</w:t>
      </w:r>
    </w:p>
    <w:bookmarkEnd w:id="182"/>
    <w:bookmarkStart w:name="z203" w:id="183"/>
    <w:p>
      <w:pPr>
        <w:spacing w:after="0"/>
        <w:ind w:left="0"/>
        <w:jc w:val="both"/>
      </w:pPr>
      <w:r>
        <w:rPr>
          <w:rFonts w:ascii="Times New Roman"/>
          <w:b w:val="false"/>
          <w:i w:val="false"/>
          <w:color w:val="000000"/>
          <w:sz w:val="28"/>
        </w:rPr>
        <w:t>
      Предполагаемое завершение реализации ГИП: год: ______ месяц: __</w:t>
      </w:r>
    </w:p>
    <w:bookmarkEnd w:id="183"/>
    <w:bookmarkStart w:name="z204" w:id="184"/>
    <w:p>
      <w:pPr>
        <w:spacing w:after="0"/>
        <w:ind w:left="0"/>
        <w:jc w:val="both"/>
      </w:pPr>
      <w:r>
        <w:rPr>
          <w:rFonts w:ascii="Times New Roman"/>
          <w:b w:val="false"/>
          <w:i w:val="false"/>
          <w:color w:val="000000"/>
          <w:sz w:val="28"/>
        </w:rPr>
        <w:t>
      Период эксплуатации (службы) ГИП</w:t>
      </w:r>
    </w:p>
    <w:bookmarkEnd w:id="184"/>
    <w:bookmarkStart w:name="z205" w:id="185"/>
    <w:p>
      <w:pPr>
        <w:spacing w:after="0"/>
        <w:ind w:left="0"/>
        <w:jc w:val="both"/>
      </w:pPr>
      <w:r>
        <w:rPr>
          <w:rFonts w:ascii="Times New Roman"/>
          <w:b w:val="false"/>
          <w:i w:val="false"/>
          <w:color w:val="000000"/>
          <w:sz w:val="28"/>
        </w:rPr>
        <w:t>
      Предполагаемая максимальная доходность поставщика по проекту строительства "под ключ": _____ тыс. тенге/% (для проектов строительства "под ключ" с принятием государственных обязательств)</w:t>
      </w:r>
    </w:p>
    <w:bookmarkEnd w:id="185"/>
    <w:bookmarkStart w:name="z206" w:id="186"/>
    <w:p>
      <w:pPr>
        <w:spacing w:after="0"/>
        <w:ind w:left="0"/>
        <w:jc w:val="both"/>
      </w:pPr>
      <w:r>
        <w:rPr>
          <w:rFonts w:ascii="Times New Roman"/>
          <w:b w:val="false"/>
          <w:i w:val="false"/>
          <w:color w:val="000000"/>
          <w:sz w:val="28"/>
        </w:rPr>
        <w:t>
      Ставка заимствования: ___ % (для проектов строительства "под ключ" с принятием государственных обязательств)</w:t>
      </w:r>
    </w:p>
    <w:bookmarkEnd w:id="186"/>
    <w:bookmarkStart w:name="z207" w:id="187"/>
    <w:p>
      <w:pPr>
        <w:spacing w:after="0"/>
        <w:ind w:left="0"/>
        <w:jc w:val="both"/>
      </w:pPr>
      <w:r>
        <w:rPr>
          <w:rFonts w:ascii="Times New Roman"/>
          <w:b w:val="false"/>
          <w:i w:val="false"/>
          <w:color w:val="000000"/>
          <w:sz w:val="28"/>
        </w:rPr>
        <w:t>
      Общая стоимость ГИП: _________ тысяч тенге, в том числе</w:t>
      </w:r>
    </w:p>
    <w:bookmarkEnd w:id="187"/>
    <w:bookmarkStart w:name="z208" w:id="188"/>
    <w:p>
      <w:pPr>
        <w:spacing w:after="0"/>
        <w:ind w:left="0"/>
        <w:jc w:val="both"/>
      </w:pPr>
      <w:r>
        <w:rPr>
          <w:rFonts w:ascii="Times New Roman"/>
          <w:b w:val="false"/>
          <w:i w:val="false"/>
          <w:color w:val="000000"/>
          <w:sz w:val="28"/>
        </w:rPr>
        <w:t>
      (заполняется в случае необходимости):</w:t>
      </w:r>
    </w:p>
    <w:bookmarkEnd w:id="188"/>
    <w:bookmarkStart w:name="z209" w:id="189"/>
    <w:p>
      <w:pPr>
        <w:spacing w:after="0"/>
        <w:ind w:left="0"/>
        <w:jc w:val="both"/>
      </w:pPr>
      <w:r>
        <w:rPr>
          <w:rFonts w:ascii="Times New Roman"/>
          <w:b w:val="false"/>
          <w:i w:val="false"/>
          <w:color w:val="000000"/>
          <w:sz w:val="28"/>
        </w:rPr>
        <w:t>
      стоимость разработки технико-экономического обоснования (далее – ТЭО): __________ тысяч тенге</w:t>
      </w:r>
    </w:p>
    <w:bookmarkEnd w:id="189"/>
    <w:bookmarkStart w:name="z210" w:id="190"/>
    <w:p>
      <w:pPr>
        <w:spacing w:after="0"/>
        <w:ind w:left="0"/>
        <w:jc w:val="both"/>
      </w:pPr>
      <w:r>
        <w:rPr>
          <w:rFonts w:ascii="Times New Roman"/>
          <w:b w:val="false"/>
          <w:i w:val="false"/>
          <w:color w:val="000000"/>
          <w:sz w:val="28"/>
        </w:rPr>
        <w:t>
      стоимость корректировки ТЭО: ___________ тысяч тенге</w:t>
      </w:r>
    </w:p>
    <w:bookmarkEnd w:id="190"/>
    <w:bookmarkStart w:name="z211" w:id="191"/>
    <w:p>
      <w:pPr>
        <w:spacing w:after="0"/>
        <w:ind w:left="0"/>
        <w:jc w:val="both"/>
      </w:pPr>
      <w:r>
        <w:rPr>
          <w:rFonts w:ascii="Times New Roman"/>
          <w:b w:val="false"/>
          <w:i w:val="false"/>
          <w:color w:val="000000"/>
          <w:sz w:val="28"/>
        </w:rPr>
        <w:t>
      Ежегодные затраты на содержание объекта, а также в постинвестиционный период (с указанием источника финансирования)</w:t>
      </w:r>
    </w:p>
    <w:bookmarkEnd w:id="191"/>
    <w:bookmarkStart w:name="z212" w:id="192"/>
    <w:p>
      <w:pPr>
        <w:spacing w:after="0"/>
        <w:ind w:left="0"/>
        <w:jc w:val="both"/>
      </w:pPr>
      <w:r>
        <w:rPr>
          <w:rFonts w:ascii="Times New Roman"/>
          <w:b w:val="false"/>
          <w:i w:val="false"/>
          <w:color w:val="000000"/>
          <w:sz w:val="28"/>
        </w:rPr>
        <w:t>
      Место реализации ГИП:</w:t>
      </w:r>
    </w:p>
    <w:bookmarkEnd w:id="192"/>
    <w:bookmarkStart w:name="z213" w:id="193"/>
    <w:p>
      <w:pPr>
        <w:spacing w:after="0"/>
        <w:ind w:left="0"/>
        <w:jc w:val="both"/>
      </w:pPr>
      <w:r>
        <w:rPr>
          <w:rFonts w:ascii="Times New Roman"/>
          <w:b w:val="false"/>
          <w:i w:val="false"/>
          <w:color w:val="000000"/>
          <w:sz w:val="28"/>
        </w:rPr>
        <w:t>
      (укажите место реализации ГИП, его основных компонентов и распределение затрат по ГИП по регионам)</w:t>
      </w:r>
    </w:p>
    <w:bookmarkEnd w:id="193"/>
    <w:bookmarkStart w:name="z214" w:id="194"/>
    <w:p>
      <w:pPr>
        <w:spacing w:after="0"/>
        <w:ind w:left="0"/>
        <w:jc w:val="both"/>
      </w:pPr>
      <w:r>
        <w:rPr>
          <w:rFonts w:ascii="Times New Roman"/>
          <w:b w:val="false"/>
          <w:i w:val="false"/>
          <w:color w:val="000000"/>
          <w:sz w:val="28"/>
        </w:rPr>
        <w:t>
      Населенный пункт (село, район, город, область, страна)</w:t>
      </w:r>
    </w:p>
    <w:bookmarkEnd w:id="194"/>
    <w:bookmarkStart w:name="z215" w:id="195"/>
    <w:p>
      <w:pPr>
        <w:spacing w:after="0"/>
        <w:ind w:left="0"/>
        <w:jc w:val="both"/>
      </w:pPr>
      <w:r>
        <w:rPr>
          <w:rFonts w:ascii="Times New Roman"/>
          <w:b w:val="false"/>
          <w:i w:val="false"/>
          <w:color w:val="000000"/>
          <w:sz w:val="28"/>
        </w:rPr>
        <w:t>
      Балансодержатель* (заполняется при необходимости)</w:t>
      </w:r>
    </w:p>
    <w:bookmarkEnd w:id="195"/>
    <w:bookmarkStart w:name="z216" w:id="196"/>
    <w:p>
      <w:pPr>
        <w:spacing w:after="0"/>
        <w:ind w:left="0"/>
        <w:jc w:val="both"/>
      </w:pPr>
      <w:r>
        <w:rPr>
          <w:rFonts w:ascii="Times New Roman"/>
          <w:b w:val="false"/>
          <w:i w:val="false"/>
          <w:color w:val="000000"/>
          <w:sz w:val="28"/>
        </w:rPr>
        <w:t xml:space="preserve">
      Наличие отведенной земли для ГИП* (заполняется при необходимости) </w:t>
      </w:r>
    </w:p>
    <w:bookmarkEnd w:id="196"/>
    <w:bookmarkStart w:name="z217" w:id="197"/>
    <w:p>
      <w:pPr>
        <w:spacing w:after="0"/>
        <w:ind w:left="0"/>
        <w:jc w:val="both"/>
      </w:pPr>
      <w:r>
        <w:rPr>
          <w:rFonts w:ascii="Times New Roman"/>
          <w:b w:val="false"/>
          <w:i w:val="false"/>
          <w:color w:val="000000"/>
          <w:sz w:val="28"/>
        </w:rPr>
        <w:t>
      да (указывается дата и номер решения, в соответствии с которым выделен земельный участок и недвижимое имущество, находящееся на нем);</w:t>
      </w:r>
    </w:p>
    <w:bookmarkEnd w:id="197"/>
    <w:bookmarkStart w:name="z218" w:id="198"/>
    <w:p>
      <w:pPr>
        <w:spacing w:after="0"/>
        <w:ind w:left="0"/>
        <w:jc w:val="both"/>
      </w:pPr>
      <w:r>
        <w:rPr>
          <w:rFonts w:ascii="Times New Roman"/>
          <w:b w:val="false"/>
          <w:i w:val="false"/>
          <w:color w:val="000000"/>
          <w:sz w:val="28"/>
        </w:rPr>
        <w:t>
      нет (указывается сумма, которая необходима для выкупа земельного участка).</w:t>
      </w:r>
    </w:p>
    <w:bookmarkEnd w:id="198"/>
    <w:bookmarkStart w:name="z219" w:id="199"/>
    <w:p>
      <w:pPr>
        <w:spacing w:after="0"/>
        <w:ind w:left="0"/>
        <w:jc w:val="both"/>
      </w:pPr>
      <w:r>
        <w:rPr>
          <w:rFonts w:ascii="Times New Roman"/>
          <w:b w:val="false"/>
          <w:i w:val="false"/>
          <w:color w:val="000000"/>
          <w:sz w:val="28"/>
        </w:rPr>
        <w:t>
      4) наличия инженерно-транспортной инфраструктуры (железнодорожными магистралями, автомобильными дорогами, трубопроводами, электро-, теплосетями, водопроводами, газопроводами и другой инфраструктурой)</w:t>
      </w:r>
    </w:p>
    <w:bookmarkEnd w:id="199"/>
    <w:bookmarkStart w:name="z220" w:id="200"/>
    <w:p>
      <w:pPr>
        <w:spacing w:after="0"/>
        <w:ind w:left="0"/>
        <w:jc w:val="both"/>
      </w:pPr>
      <w:r>
        <w:rPr>
          <w:rFonts w:ascii="Times New Roman"/>
          <w:b w:val="false"/>
          <w:i w:val="false"/>
          <w:color w:val="000000"/>
          <w:sz w:val="28"/>
        </w:rPr>
        <w:t>
      да (указывается какой именно)</w:t>
      </w:r>
    </w:p>
    <w:bookmarkEnd w:id="200"/>
    <w:bookmarkStart w:name="z221" w:id="201"/>
    <w:p>
      <w:pPr>
        <w:spacing w:after="0"/>
        <w:ind w:left="0"/>
        <w:jc w:val="both"/>
      </w:pPr>
      <w:r>
        <w:rPr>
          <w:rFonts w:ascii="Times New Roman"/>
          <w:b w:val="false"/>
          <w:i w:val="false"/>
          <w:color w:val="000000"/>
          <w:sz w:val="28"/>
        </w:rPr>
        <w:t>
      нет (указывается сколько необходимо дополнительных затрат)</w:t>
      </w:r>
    </w:p>
    <w:bookmarkEnd w:id="201"/>
    <w:bookmarkStart w:name="z222" w:id="202"/>
    <w:p>
      <w:pPr>
        <w:spacing w:after="0"/>
        <w:ind w:left="0"/>
        <w:jc w:val="both"/>
      </w:pPr>
      <w:r>
        <w:rPr>
          <w:rFonts w:ascii="Times New Roman"/>
          <w:b w:val="false"/>
          <w:i w:val="false"/>
          <w:color w:val="000000"/>
          <w:sz w:val="28"/>
        </w:rPr>
        <w:t>
      Примечание:</w:t>
      </w:r>
    </w:p>
    <w:bookmarkEnd w:id="202"/>
    <w:bookmarkStart w:name="z223" w:id="203"/>
    <w:p>
      <w:pPr>
        <w:spacing w:after="0"/>
        <w:ind w:left="0"/>
        <w:jc w:val="both"/>
      </w:pPr>
      <w:r>
        <w:rPr>
          <w:rFonts w:ascii="Times New Roman"/>
          <w:b w:val="false"/>
          <w:i w:val="false"/>
          <w:color w:val="000000"/>
          <w:sz w:val="28"/>
        </w:rPr>
        <w:t>
      * в случае создания (строительства) нового объекта указывается будущий собственник, в случае реконструкции указывается действующий собственник</w:t>
      </w:r>
    </w:p>
    <w:bookmarkEnd w:id="203"/>
    <w:bookmarkStart w:name="z224" w:id="204"/>
    <w:p>
      <w:pPr>
        <w:spacing w:after="0"/>
        <w:ind w:left="0"/>
        <w:jc w:val="both"/>
      </w:pPr>
      <w:r>
        <w:rPr>
          <w:rFonts w:ascii="Times New Roman"/>
          <w:b w:val="false"/>
          <w:i w:val="false"/>
          <w:color w:val="000000"/>
          <w:sz w:val="28"/>
        </w:rPr>
        <w:t xml:space="preserve">
      2. Ретроспектива (информация о ранее выделенных и освоенных средствах по ГИП, в том числе по текущим программам)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предшествующие году осуществления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бюджетной программы (подпрограммы), тысяч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утверждена бюджетная программа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(показатели результата)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5"/>
    <w:p>
      <w:pPr>
        <w:spacing w:after="0"/>
        <w:ind w:left="0"/>
        <w:jc w:val="both"/>
      </w:pPr>
      <w:r>
        <w:rPr>
          <w:rFonts w:ascii="Times New Roman"/>
          <w:b w:val="false"/>
          <w:i w:val="false"/>
          <w:color w:val="000000"/>
          <w:sz w:val="28"/>
        </w:rPr>
        <w:t>
      3. Маркетинговый анализ отрасли</w:t>
      </w:r>
    </w:p>
    <w:bookmarkEnd w:id="205"/>
    <w:bookmarkStart w:name="z226" w:id="206"/>
    <w:p>
      <w:pPr>
        <w:spacing w:after="0"/>
        <w:ind w:left="0"/>
        <w:jc w:val="both"/>
      </w:pPr>
      <w:r>
        <w:rPr>
          <w:rFonts w:ascii="Times New Roman"/>
          <w:b w:val="false"/>
          <w:i w:val="false"/>
          <w:color w:val="000000"/>
          <w:sz w:val="28"/>
        </w:rPr>
        <w:t>
      1) для ГИП предполагающих создание (строительство) и реконструкцию объектов отражает анализ существующего и перспективного спроса на предполагаемую проектом (проектами) продукцию (товары, работы, услуги) в рассматриваемом регионе либо социально-экономическую необходимость проекта.</w:t>
      </w:r>
    </w:p>
    <w:bookmarkEnd w:id="206"/>
    <w:bookmarkStart w:name="z227" w:id="207"/>
    <w:p>
      <w:pPr>
        <w:spacing w:after="0"/>
        <w:ind w:left="0"/>
        <w:jc w:val="both"/>
      </w:pPr>
      <w:r>
        <w:rPr>
          <w:rFonts w:ascii="Times New Roman"/>
          <w:b w:val="false"/>
          <w:i w:val="false"/>
          <w:color w:val="000000"/>
          <w:sz w:val="28"/>
        </w:rPr>
        <w:t>
      2) для ГИП, предполагающих институциональное развитие отрасли (отраслей) посредством формирования или увеличения уставного капитала субъектов квазигосударственного сектора отражает анализ маркетинговой среды, в которой предполагается реализация мероприятий, с указанием основных показателей и динамики развития, на которые повлияет реализация мероприятий.</w:t>
      </w:r>
    </w:p>
    <w:bookmarkEnd w:id="207"/>
    <w:bookmarkStart w:name="z228" w:id="208"/>
    <w:p>
      <w:pPr>
        <w:spacing w:after="0"/>
        <w:ind w:left="0"/>
        <w:jc w:val="both"/>
      </w:pPr>
      <w:r>
        <w:rPr>
          <w:rFonts w:ascii="Times New Roman"/>
          <w:b w:val="false"/>
          <w:i w:val="false"/>
          <w:color w:val="000000"/>
          <w:sz w:val="28"/>
        </w:rPr>
        <w:t>
      4. Общее описание предполагаемых к реализации ГИП (общее описание ГИП излагается индивидуально (по-проектно) в приоритетном порядке)</w:t>
      </w:r>
    </w:p>
    <w:bookmarkEnd w:id="208"/>
    <w:bookmarkStart w:name="z229" w:id="209"/>
    <w:p>
      <w:pPr>
        <w:spacing w:after="0"/>
        <w:ind w:left="0"/>
        <w:jc w:val="both"/>
      </w:pPr>
      <w:r>
        <w:rPr>
          <w:rFonts w:ascii="Times New Roman"/>
          <w:b w:val="false"/>
          <w:i w:val="false"/>
          <w:color w:val="000000"/>
          <w:sz w:val="28"/>
        </w:rPr>
        <w:t>
      Цель и задачи ГИП:</w:t>
      </w:r>
    </w:p>
    <w:bookmarkEnd w:id="209"/>
    <w:bookmarkStart w:name="z230" w:id="210"/>
    <w:p>
      <w:pPr>
        <w:spacing w:after="0"/>
        <w:ind w:left="0"/>
        <w:jc w:val="both"/>
      </w:pPr>
      <w:r>
        <w:rPr>
          <w:rFonts w:ascii="Times New Roman"/>
          <w:b w:val="false"/>
          <w:i w:val="false"/>
          <w:color w:val="000000"/>
          <w:sz w:val="28"/>
        </w:rPr>
        <w:t>
      1) цель (цель должна отражать более широкие задачи/приоритеты развития отрасли (сферы) экономики, установленные документами Системы государственного планирования Республики Казахстан);</w:t>
      </w:r>
    </w:p>
    <w:bookmarkEnd w:id="210"/>
    <w:bookmarkStart w:name="z231" w:id="211"/>
    <w:p>
      <w:pPr>
        <w:spacing w:after="0"/>
        <w:ind w:left="0"/>
        <w:jc w:val="both"/>
      </w:pPr>
      <w:r>
        <w:rPr>
          <w:rFonts w:ascii="Times New Roman"/>
          <w:b w:val="false"/>
          <w:i w:val="false"/>
          <w:color w:val="000000"/>
          <w:sz w:val="28"/>
        </w:rPr>
        <w:t>
      2) количественные задачи (укажите количественно измеряемые задачи проекта, посредством которых можно определить масштаб проекта. Представьте определенные числовые показатели, например, проектная мощность, и другие);</w:t>
      </w:r>
    </w:p>
    <w:bookmarkEnd w:id="211"/>
    <w:bookmarkStart w:name="z232" w:id="212"/>
    <w:p>
      <w:pPr>
        <w:spacing w:after="0"/>
        <w:ind w:left="0"/>
        <w:jc w:val="both"/>
      </w:pPr>
      <w:r>
        <w:rPr>
          <w:rFonts w:ascii="Times New Roman"/>
          <w:b w:val="false"/>
          <w:i w:val="false"/>
          <w:color w:val="000000"/>
          <w:sz w:val="28"/>
        </w:rPr>
        <w:t>
      3) конечные результаты (эффект от производимой продукции/услуги для их получателей в результате реализации проекта, а также влияние на субъектов бизнеса (в том числе малого и среднего бизнеса), достижение долгосрочных показателей экономической и социальной отдачи от реализации проекта на основании ключевых показателей эффективности/целевых индикаторов плана развития государственного органа, плана развития области, города республиканского значения, столицы и (или) бюджетной программы в пределах предусмотренных бюджетных средств).</w:t>
      </w:r>
    </w:p>
    <w:bookmarkEnd w:id="212"/>
    <w:bookmarkStart w:name="z233" w:id="213"/>
    <w:p>
      <w:pPr>
        <w:spacing w:after="0"/>
        <w:ind w:left="0"/>
        <w:jc w:val="both"/>
      </w:pPr>
      <w:r>
        <w:rPr>
          <w:rFonts w:ascii="Times New Roman"/>
          <w:b w:val="false"/>
          <w:i w:val="false"/>
          <w:color w:val="000000"/>
          <w:sz w:val="28"/>
        </w:rPr>
        <w:t>
      Обоснование проекта: (обоснуйте необходимость реализации данного проекта; укажите насколько повыситься показатель данной отрасли, в случае если проект будет реализован).</w:t>
      </w:r>
    </w:p>
    <w:bookmarkEnd w:id="213"/>
    <w:bookmarkStart w:name="z234" w:id="214"/>
    <w:p>
      <w:pPr>
        <w:spacing w:after="0"/>
        <w:ind w:left="0"/>
        <w:jc w:val="both"/>
      </w:pPr>
      <w:r>
        <w:rPr>
          <w:rFonts w:ascii="Times New Roman"/>
          <w:b w:val="false"/>
          <w:i w:val="false"/>
          <w:color w:val="000000"/>
          <w:sz w:val="28"/>
        </w:rPr>
        <w:t>
      Описание ГИП:</w:t>
      </w:r>
    </w:p>
    <w:bookmarkEnd w:id="214"/>
    <w:bookmarkStart w:name="z235" w:id="215"/>
    <w:p>
      <w:pPr>
        <w:spacing w:after="0"/>
        <w:ind w:left="0"/>
        <w:jc w:val="both"/>
      </w:pPr>
      <w:r>
        <w:rPr>
          <w:rFonts w:ascii="Times New Roman"/>
          <w:b w:val="false"/>
          <w:i w:val="false"/>
          <w:color w:val="000000"/>
          <w:sz w:val="28"/>
        </w:rPr>
        <w:t>
      (опишите содержание проекта и всех его мероприятии и компонентов согласно таблице 1 и 2)</w:t>
      </w:r>
    </w:p>
    <w:bookmarkEnd w:id="215"/>
    <w:bookmarkStart w:name="z236" w:id="216"/>
    <w:p>
      <w:pPr>
        <w:spacing w:after="0"/>
        <w:ind w:left="0"/>
        <w:jc w:val="both"/>
      </w:pPr>
      <w:r>
        <w:rPr>
          <w:rFonts w:ascii="Times New Roman"/>
          <w:b w:val="false"/>
          <w:i w:val="false"/>
          <w:color w:val="000000"/>
          <w:sz w:val="28"/>
        </w:rPr>
        <w:t>
      Таблица 1</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 стоимость реализации мероприятии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17"/>
    <w:p>
      <w:pPr>
        <w:spacing w:after="0"/>
        <w:ind w:left="0"/>
        <w:jc w:val="both"/>
      </w:pPr>
      <w:r>
        <w:rPr>
          <w:rFonts w:ascii="Times New Roman"/>
          <w:b w:val="false"/>
          <w:i w:val="false"/>
          <w:color w:val="000000"/>
          <w:sz w:val="28"/>
        </w:rPr>
        <w:t>
      Таблица 2</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компоненты и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Количественные показатели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18"/>
    <w:p>
      <w:pPr>
        <w:spacing w:after="0"/>
        <w:ind w:left="0"/>
        <w:jc w:val="both"/>
      </w:pPr>
      <w:r>
        <w:rPr>
          <w:rFonts w:ascii="Times New Roman"/>
          <w:b w:val="false"/>
          <w:i w:val="false"/>
          <w:color w:val="000000"/>
          <w:sz w:val="28"/>
        </w:rPr>
        <w:t>
      5. Институциональная схема управления ГИП</w:t>
      </w:r>
    </w:p>
    <w:bookmarkEnd w:id="218"/>
    <w:bookmarkStart w:name="z239" w:id="219"/>
    <w:p>
      <w:pPr>
        <w:spacing w:after="0"/>
        <w:ind w:left="0"/>
        <w:jc w:val="both"/>
      </w:pPr>
      <w:r>
        <w:rPr>
          <w:rFonts w:ascii="Times New Roman"/>
          <w:b w:val="false"/>
          <w:i w:val="false"/>
          <w:color w:val="000000"/>
          <w:sz w:val="28"/>
        </w:rPr>
        <w:t>
      Описание основных участников, схема их взаимодействия, распределение выгод и затрат, схема управления проектом в инвестиционном и постинвестиционном периодах, также выгодополучатели (укажите количество людей и целевые группы, которые выиграют от реализации проекта).</w:t>
      </w:r>
    </w:p>
    <w:bookmarkEnd w:id="219"/>
    <w:bookmarkStart w:name="z240" w:id="220"/>
    <w:p>
      <w:pPr>
        <w:spacing w:after="0"/>
        <w:ind w:left="0"/>
        <w:jc w:val="both"/>
      </w:pPr>
      <w:r>
        <w:rPr>
          <w:rFonts w:ascii="Times New Roman"/>
          <w:b w:val="false"/>
          <w:i w:val="false"/>
          <w:color w:val="000000"/>
          <w:sz w:val="28"/>
        </w:rPr>
        <w:t>
      6. Социальное и экологическое воздействие:</w:t>
      </w:r>
    </w:p>
    <w:bookmarkEnd w:id="220"/>
    <w:bookmarkStart w:name="z241" w:id="221"/>
    <w:p>
      <w:pPr>
        <w:spacing w:after="0"/>
        <w:ind w:left="0"/>
        <w:jc w:val="both"/>
      </w:pPr>
      <w:r>
        <w:rPr>
          <w:rFonts w:ascii="Times New Roman"/>
          <w:b w:val="false"/>
          <w:i w:val="false"/>
          <w:color w:val="000000"/>
          <w:sz w:val="28"/>
        </w:rPr>
        <w:t>
      (кратко опишите, воздействие проекта на население и окружающую среду)</w:t>
      </w:r>
    </w:p>
    <w:bookmarkEnd w:id="221"/>
    <w:bookmarkStart w:name="z242" w:id="222"/>
    <w:p>
      <w:pPr>
        <w:spacing w:after="0"/>
        <w:ind w:left="0"/>
        <w:jc w:val="both"/>
      </w:pPr>
      <w:r>
        <w:rPr>
          <w:rFonts w:ascii="Times New Roman"/>
          <w:b w:val="false"/>
          <w:i w:val="false"/>
          <w:color w:val="000000"/>
          <w:sz w:val="28"/>
        </w:rPr>
        <w:t>
      Влияние на занятость населения (представьте оценку количества людей, которые прямо или косвенно будут задействованы в реализации проекта).</w:t>
      </w:r>
    </w:p>
    <w:bookmarkEnd w:id="222"/>
    <w:bookmarkStart w:name="z243" w:id="223"/>
    <w:p>
      <w:pPr>
        <w:spacing w:after="0"/>
        <w:ind w:left="0"/>
        <w:jc w:val="both"/>
      </w:pPr>
      <w:r>
        <w:rPr>
          <w:rFonts w:ascii="Times New Roman"/>
          <w:b w:val="false"/>
          <w:i w:val="false"/>
          <w:color w:val="000000"/>
          <w:sz w:val="28"/>
        </w:rPr>
        <w:t>
      7. Альтернативные варианты реализации ГИП по возможным видам и способам финансирования.</w:t>
      </w:r>
    </w:p>
    <w:bookmarkEnd w:id="223"/>
    <w:bookmarkStart w:name="z244" w:id="224"/>
    <w:p>
      <w:pPr>
        <w:spacing w:after="0"/>
        <w:ind w:left="0"/>
        <w:jc w:val="both"/>
      </w:pPr>
      <w:r>
        <w:rPr>
          <w:rFonts w:ascii="Times New Roman"/>
          <w:b w:val="false"/>
          <w:i w:val="false"/>
          <w:color w:val="000000"/>
          <w:sz w:val="28"/>
        </w:rPr>
        <w:t>
      Опишите возможность (невозможность) реализации ГИП по следующим видам и способам финансирования с приложением соответствующих обосновывающих расчетов:</w:t>
      </w:r>
    </w:p>
    <w:bookmarkEnd w:id="224"/>
    <w:bookmarkStart w:name="z245" w:id="225"/>
    <w:p>
      <w:pPr>
        <w:spacing w:after="0"/>
        <w:ind w:left="0"/>
        <w:jc w:val="both"/>
      </w:pPr>
      <w:r>
        <w:rPr>
          <w:rFonts w:ascii="Times New Roman"/>
          <w:b w:val="false"/>
          <w:i w:val="false"/>
          <w:color w:val="000000"/>
          <w:sz w:val="28"/>
        </w:rPr>
        <w:t>
      1) бюджетный инвестиционный проект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наличие социально-экономического эффекта, балансодержателем является непосредственно администратор бюджетной программы);</w:t>
      </w:r>
    </w:p>
    <w:bookmarkEnd w:id="225"/>
    <w:bookmarkStart w:name="z246" w:id="226"/>
    <w:p>
      <w:pPr>
        <w:spacing w:after="0"/>
        <w:ind w:left="0"/>
        <w:jc w:val="both"/>
      </w:pPr>
      <w:r>
        <w:rPr>
          <w:rFonts w:ascii="Times New Roman"/>
          <w:b w:val="false"/>
          <w:i w:val="false"/>
          <w:color w:val="000000"/>
          <w:sz w:val="28"/>
        </w:rPr>
        <w:t>
      2) бюджетные инвестиции, планируемые к реализации посредством участия государства в уставном капитале юридических лиц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и (или) производство Получателем Инвестиций продукции определенного объема и качества);</w:t>
      </w:r>
    </w:p>
    <w:bookmarkEnd w:id="226"/>
    <w:bookmarkStart w:name="z247" w:id="227"/>
    <w:p>
      <w:pPr>
        <w:spacing w:after="0"/>
        <w:ind w:left="0"/>
        <w:jc w:val="both"/>
      </w:pPr>
      <w:r>
        <w:rPr>
          <w:rFonts w:ascii="Times New Roman"/>
          <w:b w:val="false"/>
          <w:i w:val="false"/>
          <w:color w:val="000000"/>
          <w:sz w:val="28"/>
        </w:rPr>
        <w:t>
      3) бюджетный кредит (отражение информации на соответствие принципам бюджетного кредитования, в том числе: возвратности, предусматривающим обязательность погашения бюджетного кредита в соответствии с кредитным договором;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 платности, предусматривающим оплату заемщиком вознаграждения за предоставление бюджетного кредита; срочности, предусматривающим установление срока предоставления бюджетного кредита);</w:t>
      </w:r>
    </w:p>
    <w:bookmarkEnd w:id="227"/>
    <w:bookmarkStart w:name="z248" w:id="228"/>
    <w:p>
      <w:pPr>
        <w:spacing w:after="0"/>
        <w:ind w:left="0"/>
        <w:jc w:val="both"/>
      </w:pPr>
      <w:r>
        <w:rPr>
          <w:rFonts w:ascii="Times New Roman"/>
          <w:b w:val="false"/>
          <w:i w:val="false"/>
          <w:color w:val="000000"/>
          <w:sz w:val="28"/>
        </w:rPr>
        <w:t xml:space="preserve">
      4) проект государственно-частного партнерства (далее – ГЧП) (отражение информации на соответствие): соблюдения принципов ГЧП,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социальной эффективности реализации проекта по схеме ГЧП; экономической эффективности реализации проекта по схеме ГЧП; обоснованности предлагаемых решений по схеме ГЧП);</w:t>
      </w:r>
    </w:p>
    <w:bookmarkEnd w:id="228"/>
    <w:bookmarkStart w:name="z249" w:id="229"/>
    <w:p>
      <w:pPr>
        <w:spacing w:after="0"/>
        <w:ind w:left="0"/>
        <w:jc w:val="both"/>
      </w:pPr>
      <w:r>
        <w:rPr>
          <w:rFonts w:ascii="Times New Roman"/>
          <w:b w:val="false"/>
          <w:i w:val="false"/>
          <w:color w:val="000000"/>
          <w:sz w:val="28"/>
        </w:rPr>
        <w:t>
      5) негосударственный заем под государственную гарантию (отражение информации на соответствие субъекта квазигосударственного сектора установленным требованиям, в том числе по отсутствию задолженности по погашению и обслуживанию ранее полученных гарантированных государством займов и отсутствию просроченной задолженности перед кредиторами, не подлежать ликвидации, на их имущество не должен быть наложен арест, их финансово-хозяйственная деятельность не должна быть приостановлена в соответствии с законодательством Республики Казахстан);</w:t>
      </w:r>
    </w:p>
    <w:bookmarkEnd w:id="229"/>
    <w:bookmarkStart w:name="z250" w:id="230"/>
    <w:p>
      <w:pPr>
        <w:spacing w:after="0"/>
        <w:ind w:left="0"/>
        <w:jc w:val="both"/>
      </w:pPr>
      <w:r>
        <w:rPr>
          <w:rFonts w:ascii="Times New Roman"/>
          <w:b w:val="false"/>
          <w:i w:val="false"/>
          <w:color w:val="000000"/>
          <w:sz w:val="28"/>
        </w:rPr>
        <w:t>
      6) частные инвестиции (отражение информации на соответствие высокой окупаемости ГИП);</w:t>
      </w:r>
    </w:p>
    <w:bookmarkEnd w:id="230"/>
    <w:bookmarkStart w:name="z251" w:id="231"/>
    <w:p>
      <w:pPr>
        <w:spacing w:after="0"/>
        <w:ind w:left="0"/>
        <w:jc w:val="both"/>
      </w:pPr>
      <w:r>
        <w:rPr>
          <w:rFonts w:ascii="Times New Roman"/>
          <w:b w:val="false"/>
          <w:i w:val="false"/>
          <w:color w:val="000000"/>
          <w:sz w:val="28"/>
        </w:rPr>
        <w:t>
      7) проект строительства "под ключ" (отражение информации на соответствие проекта установленным требованиям, предусмотренным Кодексом и настоящими Правилами, в том числе лимитам государственных обязательств по договорам о строительстве "под ключ" Правительства Республики Казахстан и местных исполнительных органов).</w:t>
      </w:r>
    </w:p>
    <w:bookmarkEnd w:id="231"/>
    <w:bookmarkStart w:name="z252" w:id="232"/>
    <w:p>
      <w:pPr>
        <w:spacing w:after="0"/>
        <w:ind w:left="0"/>
        <w:jc w:val="both"/>
      </w:pPr>
      <w:r>
        <w:rPr>
          <w:rFonts w:ascii="Times New Roman"/>
          <w:b w:val="false"/>
          <w:i w:val="false"/>
          <w:color w:val="000000"/>
          <w:sz w:val="28"/>
        </w:rPr>
        <w:t>
      Реквизиты контактного лица</w:t>
      </w:r>
    </w:p>
    <w:bookmarkEnd w:id="232"/>
    <w:bookmarkStart w:name="z253" w:id="233"/>
    <w:p>
      <w:pPr>
        <w:spacing w:after="0"/>
        <w:ind w:left="0"/>
        <w:jc w:val="both"/>
      </w:pPr>
      <w:r>
        <w:rPr>
          <w:rFonts w:ascii="Times New Roman"/>
          <w:b w:val="false"/>
          <w:i w:val="false"/>
          <w:color w:val="000000"/>
          <w:sz w:val="28"/>
        </w:rPr>
        <w:t>
      Фамилия, имя, отчество (при его наличии): ________________________</w:t>
      </w:r>
    </w:p>
    <w:bookmarkEnd w:id="233"/>
    <w:bookmarkStart w:name="z254" w:id="234"/>
    <w:p>
      <w:pPr>
        <w:spacing w:after="0"/>
        <w:ind w:left="0"/>
        <w:jc w:val="both"/>
      </w:pPr>
      <w:r>
        <w:rPr>
          <w:rFonts w:ascii="Times New Roman"/>
          <w:b w:val="false"/>
          <w:i w:val="false"/>
          <w:color w:val="000000"/>
          <w:sz w:val="28"/>
        </w:rPr>
        <w:t>
      Должность: ___________________________________________________</w:t>
      </w:r>
    </w:p>
    <w:bookmarkEnd w:id="234"/>
    <w:bookmarkStart w:name="z255" w:id="235"/>
    <w:p>
      <w:pPr>
        <w:spacing w:after="0"/>
        <w:ind w:left="0"/>
        <w:jc w:val="both"/>
      </w:pPr>
      <w:r>
        <w:rPr>
          <w:rFonts w:ascii="Times New Roman"/>
          <w:b w:val="false"/>
          <w:i w:val="false"/>
          <w:color w:val="000000"/>
          <w:sz w:val="28"/>
        </w:rPr>
        <w:t>
      Подразделение/организация: ____________________________________</w:t>
      </w:r>
    </w:p>
    <w:bookmarkEnd w:id="235"/>
    <w:bookmarkStart w:name="z256" w:id="236"/>
    <w:p>
      <w:pPr>
        <w:spacing w:after="0"/>
        <w:ind w:left="0"/>
        <w:jc w:val="both"/>
      </w:pPr>
      <w:r>
        <w:rPr>
          <w:rFonts w:ascii="Times New Roman"/>
          <w:b w:val="false"/>
          <w:i w:val="false"/>
          <w:color w:val="000000"/>
          <w:sz w:val="28"/>
        </w:rPr>
        <w:t>
      Адрес: _______________________________________________________</w:t>
      </w:r>
    </w:p>
    <w:bookmarkEnd w:id="236"/>
    <w:bookmarkStart w:name="z257" w:id="237"/>
    <w:p>
      <w:pPr>
        <w:spacing w:after="0"/>
        <w:ind w:left="0"/>
        <w:jc w:val="both"/>
      </w:pPr>
      <w:r>
        <w:rPr>
          <w:rFonts w:ascii="Times New Roman"/>
          <w:b w:val="false"/>
          <w:i w:val="false"/>
          <w:color w:val="000000"/>
          <w:sz w:val="28"/>
        </w:rPr>
        <w:t>
      Контактный телефон: __________________________________________</w:t>
      </w:r>
    </w:p>
    <w:bookmarkEnd w:id="237"/>
    <w:bookmarkStart w:name="z258" w:id="238"/>
    <w:p>
      <w:pPr>
        <w:spacing w:after="0"/>
        <w:ind w:left="0"/>
        <w:jc w:val="both"/>
      </w:pPr>
      <w:r>
        <w:rPr>
          <w:rFonts w:ascii="Times New Roman"/>
          <w:b w:val="false"/>
          <w:i w:val="false"/>
          <w:color w:val="000000"/>
          <w:sz w:val="28"/>
        </w:rPr>
        <w:t>
      Электронная почта: ____________________________________________</w:t>
      </w:r>
    </w:p>
    <w:bookmarkEnd w:id="238"/>
    <w:bookmarkStart w:name="z259" w:id="239"/>
    <w:p>
      <w:pPr>
        <w:spacing w:after="0"/>
        <w:ind w:left="0"/>
        <w:jc w:val="both"/>
      </w:pPr>
      <w:r>
        <w:rPr>
          <w:rFonts w:ascii="Times New Roman"/>
          <w:b w:val="false"/>
          <w:i w:val="false"/>
          <w:color w:val="000000"/>
          <w:sz w:val="28"/>
        </w:rPr>
        <w:t>
      Место печати (при наличии) _____________________________________</w:t>
      </w:r>
    </w:p>
    <w:bookmarkEnd w:id="239"/>
    <w:bookmarkStart w:name="z260" w:id="240"/>
    <w:p>
      <w:pPr>
        <w:spacing w:after="0"/>
        <w:ind w:left="0"/>
        <w:jc w:val="both"/>
      </w:pPr>
      <w:r>
        <w:rPr>
          <w:rFonts w:ascii="Times New Roman"/>
          <w:b w:val="false"/>
          <w:i w:val="false"/>
          <w:color w:val="000000"/>
          <w:sz w:val="28"/>
        </w:rPr>
        <w:t>
      Фамилия, имя, отчество (при наличии) должность подпись ___________</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2025 года №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сбора административных данных</w:t>
            </w:r>
          </w:p>
        </w:tc>
      </w:tr>
    </w:tbl>
    <w:bookmarkStart w:name="z265" w:id="241"/>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41"/>
    <w:bookmarkStart w:name="z266" w:id="24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42"/>
    <w:bookmarkStart w:name="z267" w:id="243"/>
    <w:p>
      <w:pPr>
        <w:spacing w:after="0"/>
        <w:ind w:left="0"/>
        <w:jc w:val="both"/>
      </w:pPr>
      <w:r>
        <w:rPr>
          <w:rFonts w:ascii="Times New Roman"/>
          <w:b w:val="false"/>
          <w:i w:val="false"/>
          <w:color w:val="000000"/>
          <w:sz w:val="28"/>
        </w:rPr>
        <w:t>
      Наименование административной формы: Базовые параметры финансово-экономической модели проекта ____________________.</w:t>
      </w:r>
    </w:p>
    <w:bookmarkEnd w:id="243"/>
    <w:bookmarkStart w:name="z268" w:id="2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2-БПФЭМП.</w:t>
      </w:r>
    </w:p>
    <w:bookmarkEnd w:id="244"/>
    <w:bookmarkStart w:name="z269" w:id="245"/>
    <w:p>
      <w:pPr>
        <w:spacing w:after="0"/>
        <w:ind w:left="0"/>
        <w:jc w:val="both"/>
      </w:pPr>
      <w:r>
        <w:rPr>
          <w:rFonts w:ascii="Times New Roman"/>
          <w:b w:val="false"/>
          <w:i w:val="false"/>
          <w:color w:val="000000"/>
          <w:sz w:val="28"/>
        </w:rPr>
        <w:t>
      Периодичность: единовременная.</w:t>
      </w:r>
    </w:p>
    <w:bookmarkEnd w:id="245"/>
    <w:bookmarkStart w:name="z270" w:id="246"/>
    <w:p>
      <w:pPr>
        <w:spacing w:after="0"/>
        <w:ind w:left="0"/>
        <w:jc w:val="both"/>
      </w:pPr>
      <w:r>
        <w:rPr>
          <w:rFonts w:ascii="Times New Roman"/>
          <w:b w:val="false"/>
          <w:i w:val="false"/>
          <w:color w:val="000000"/>
          <w:sz w:val="28"/>
        </w:rPr>
        <w:t>
      Отчетный период: __ число ___ месяц __ год.</w:t>
      </w:r>
    </w:p>
    <w:bookmarkEnd w:id="246"/>
    <w:bookmarkStart w:name="z271" w:id="24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47"/>
    <w:bookmarkStart w:name="z272" w:id="24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48"/>
    <w:bookmarkStart w:name="z273" w:id="249"/>
    <w:p>
      <w:pPr>
        <w:spacing w:after="0"/>
        <w:ind w:left="0"/>
        <w:jc w:val="both"/>
      </w:pPr>
      <w:r>
        <w:rPr>
          <w:rFonts w:ascii="Times New Roman"/>
          <w:b w:val="false"/>
          <w:i w:val="false"/>
          <w:color w:val="000000"/>
          <w:sz w:val="28"/>
        </w:rPr>
        <w:t>
      Бизнес - идентификационный номер</w:t>
      </w:r>
    </w:p>
    <w:bookmarkEnd w:id="24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50"/>
    <w:p>
      <w:pPr>
        <w:spacing w:after="0"/>
        <w:ind w:left="0"/>
        <w:jc w:val="both"/>
      </w:pPr>
      <w:r>
        <w:rPr>
          <w:rFonts w:ascii="Times New Roman"/>
          <w:b w:val="false"/>
          <w:i w:val="false"/>
          <w:color w:val="000000"/>
          <w:sz w:val="28"/>
        </w:rPr>
        <w:t>
      Метод сбора: в электронном виде.</w:t>
      </w:r>
    </w:p>
    <w:bookmarkEnd w:id="250"/>
    <w:bookmarkStart w:name="z275" w:id="251"/>
    <w:p>
      <w:pPr>
        <w:spacing w:after="0"/>
        <w:ind w:left="0"/>
        <w:jc w:val="both"/>
      </w:pPr>
      <w:r>
        <w:rPr>
          <w:rFonts w:ascii="Times New Roman"/>
          <w:b w:val="false"/>
          <w:i w:val="false"/>
          <w:color w:val="000000"/>
          <w:sz w:val="28"/>
        </w:rPr>
        <w:t>
      Таблица 1</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52"/>
    <w:p>
      <w:pPr>
        <w:spacing w:after="0"/>
        <w:ind w:left="0"/>
        <w:jc w:val="both"/>
      </w:pPr>
      <w:r>
        <w:rPr>
          <w:rFonts w:ascii="Times New Roman"/>
          <w:b w:val="false"/>
          <w:i w:val="false"/>
          <w:color w:val="000000"/>
          <w:sz w:val="28"/>
        </w:rPr>
        <w:t>
      Таблица 2</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консолидированный бюджет от реализации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затраты/Компенсация инвестиционных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затраты/Компенсация операционных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затраты/Вознаграждение за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53"/>
    <w:p>
      <w:pPr>
        <w:spacing w:after="0"/>
        <w:ind w:left="0"/>
        <w:jc w:val="both"/>
      </w:pPr>
      <w:r>
        <w:rPr>
          <w:rFonts w:ascii="Times New Roman"/>
          <w:b w:val="false"/>
          <w:i w:val="false"/>
          <w:color w:val="000000"/>
          <w:sz w:val="28"/>
        </w:rPr>
        <w:t xml:space="preserve">
      Наименование ______________________ Адрес_______________________ </w:t>
      </w:r>
    </w:p>
    <w:bookmarkEnd w:id="253"/>
    <w:bookmarkStart w:name="z278" w:id="254"/>
    <w:p>
      <w:pPr>
        <w:spacing w:after="0"/>
        <w:ind w:left="0"/>
        <w:jc w:val="both"/>
      </w:pPr>
      <w:r>
        <w:rPr>
          <w:rFonts w:ascii="Times New Roman"/>
          <w:b w:val="false"/>
          <w:i w:val="false"/>
          <w:color w:val="000000"/>
          <w:sz w:val="28"/>
        </w:rPr>
        <w:t>
      ___________________________________ ____________________________</w:t>
      </w:r>
    </w:p>
    <w:bookmarkEnd w:id="254"/>
    <w:bookmarkStart w:name="z279" w:id="255"/>
    <w:p>
      <w:pPr>
        <w:spacing w:after="0"/>
        <w:ind w:left="0"/>
        <w:jc w:val="both"/>
      </w:pPr>
      <w:r>
        <w:rPr>
          <w:rFonts w:ascii="Times New Roman"/>
          <w:b w:val="false"/>
          <w:i w:val="false"/>
          <w:color w:val="000000"/>
          <w:sz w:val="28"/>
        </w:rPr>
        <w:t xml:space="preserve">
      Телефон ______________________________________________________  </w:t>
      </w:r>
    </w:p>
    <w:bookmarkEnd w:id="255"/>
    <w:p>
      <w:pPr>
        <w:spacing w:after="0"/>
        <w:ind w:left="0"/>
        <w:jc w:val="both"/>
      </w:pPr>
      <w:bookmarkStart w:name="z280" w:id="256"/>
      <w:r>
        <w:rPr>
          <w:rFonts w:ascii="Times New Roman"/>
          <w:b w:val="false"/>
          <w:i w:val="false"/>
          <w:color w:val="000000"/>
          <w:sz w:val="28"/>
        </w:rPr>
        <w:t xml:space="preserve">
      Адрес электронной почты  </w:t>
      </w:r>
    </w:p>
    <w:bookmarkEnd w:id="256"/>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bookmarkStart w:name="z281" w:id="257"/>
      <w:r>
        <w:rPr>
          <w:rFonts w:ascii="Times New Roman"/>
          <w:b w:val="false"/>
          <w:i w:val="false"/>
          <w:color w:val="000000"/>
          <w:sz w:val="28"/>
        </w:rPr>
        <w:t xml:space="preserve">
      Исполнитель___________________________________ _______________  </w:t>
      </w:r>
    </w:p>
    <w:bookmarkEnd w:id="257"/>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Start w:name="z282" w:id="258"/>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258"/>
    <w:bookmarkStart w:name="z283" w:id="259"/>
    <w:p>
      <w:pPr>
        <w:spacing w:after="0"/>
        <w:ind w:left="0"/>
        <w:jc w:val="both"/>
      </w:pPr>
      <w:r>
        <w:rPr>
          <w:rFonts w:ascii="Times New Roman"/>
          <w:b w:val="false"/>
          <w:i w:val="false"/>
          <w:color w:val="000000"/>
          <w:sz w:val="28"/>
        </w:rPr>
        <w:t xml:space="preserve">
      ______________________________________________________________  </w:t>
      </w:r>
    </w:p>
    <w:bookmarkEnd w:id="259"/>
    <w:p>
      <w:pPr>
        <w:spacing w:after="0"/>
        <w:ind w:left="0"/>
        <w:jc w:val="both"/>
      </w:pPr>
      <w:bookmarkStart w:name="z284" w:id="260"/>
      <w:r>
        <w:rPr>
          <w:rFonts w:ascii="Times New Roman"/>
          <w:b w:val="false"/>
          <w:i w:val="false"/>
          <w:color w:val="000000"/>
          <w:sz w:val="28"/>
        </w:rPr>
        <w:t xml:space="preserve">
      ______________________________________________________________  </w:t>
      </w:r>
    </w:p>
    <w:bookmarkEnd w:id="260"/>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bookmarkStart w:name="z285" w:id="261"/>
      <w:r>
        <w:rPr>
          <w:rFonts w:ascii="Times New Roman"/>
          <w:b w:val="false"/>
          <w:i w:val="false"/>
          <w:color w:val="000000"/>
          <w:sz w:val="28"/>
        </w:rPr>
        <w:t xml:space="preserve">
      Место для печати (за исключением лиц, являющихся субъектами частного  </w:t>
      </w:r>
    </w:p>
    <w:bookmarkEnd w:id="261"/>
    <w:p>
      <w:pPr>
        <w:spacing w:after="0"/>
        <w:ind w:left="0"/>
        <w:jc w:val="both"/>
      </w:pPr>
      <w:r>
        <w:rPr>
          <w:rFonts w:ascii="Times New Roman"/>
          <w:b w:val="false"/>
          <w:i w:val="false"/>
          <w:color w:val="000000"/>
          <w:sz w:val="28"/>
        </w:rPr>
        <w:t xml:space="preserve">       предпринимательства)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"Базовые параметры финансово-</w:t>
            </w:r>
            <w:r>
              <w:br/>
            </w:r>
            <w:r>
              <w:rPr>
                <w:rFonts w:ascii="Times New Roman"/>
                <w:b w:val="false"/>
                <w:i w:val="false"/>
                <w:color w:val="000000"/>
                <w:sz w:val="20"/>
              </w:rPr>
              <w:t>экономической модели проекта"</w:t>
            </w:r>
          </w:p>
        </w:tc>
      </w:tr>
    </w:tbl>
    <w:bookmarkStart w:name="z287" w:id="2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"Базовые параметры финансово-экономической модели проекта" (индекс: 2-БПФЭМП, периодичность: единовременная)</w:t>
      </w:r>
    </w:p>
    <w:bookmarkEnd w:id="262"/>
    <w:bookmarkStart w:name="z288" w:id="263"/>
    <w:p>
      <w:pPr>
        <w:spacing w:after="0"/>
        <w:ind w:left="0"/>
        <w:jc w:val="both"/>
      </w:pPr>
      <w:r>
        <w:rPr>
          <w:rFonts w:ascii="Times New Roman"/>
          <w:b w:val="false"/>
          <w:i w:val="false"/>
          <w:color w:val="000000"/>
          <w:sz w:val="28"/>
        </w:rPr>
        <w:t>
      По таблице 1:</w:t>
      </w:r>
    </w:p>
    <w:bookmarkEnd w:id="263"/>
    <w:bookmarkStart w:name="z289" w:id="264"/>
    <w:p>
      <w:pPr>
        <w:spacing w:after="0"/>
        <w:ind w:left="0"/>
        <w:jc w:val="both"/>
      </w:pPr>
      <w:r>
        <w:rPr>
          <w:rFonts w:ascii="Times New Roman"/>
          <w:b w:val="false"/>
          <w:i w:val="false"/>
          <w:color w:val="000000"/>
          <w:sz w:val="28"/>
        </w:rPr>
        <w:t>
      в графе 1 заполняется номер по порядку "№";</w:t>
      </w:r>
    </w:p>
    <w:bookmarkEnd w:id="264"/>
    <w:bookmarkStart w:name="z290" w:id="265"/>
    <w:p>
      <w:pPr>
        <w:spacing w:after="0"/>
        <w:ind w:left="0"/>
        <w:jc w:val="both"/>
      </w:pPr>
      <w:r>
        <w:rPr>
          <w:rFonts w:ascii="Times New Roman"/>
          <w:b w:val="false"/>
          <w:i w:val="false"/>
          <w:color w:val="000000"/>
          <w:sz w:val="28"/>
        </w:rPr>
        <w:t>
      в графе 2 заполняется наименование параметра;</w:t>
      </w:r>
    </w:p>
    <w:bookmarkEnd w:id="265"/>
    <w:bookmarkStart w:name="z291" w:id="266"/>
    <w:p>
      <w:pPr>
        <w:spacing w:after="0"/>
        <w:ind w:left="0"/>
        <w:jc w:val="both"/>
      </w:pPr>
      <w:r>
        <w:rPr>
          <w:rFonts w:ascii="Times New Roman"/>
          <w:b w:val="false"/>
          <w:i w:val="false"/>
          <w:color w:val="000000"/>
          <w:sz w:val="28"/>
        </w:rPr>
        <w:t>
      в графе 3 заполняется значение параметра;</w:t>
      </w:r>
    </w:p>
    <w:bookmarkEnd w:id="266"/>
    <w:bookmarkStart w:name="z292" w:id="267"/>
    <w:p>
      <w:pPr>
        <w:spacing w:after="0"/>
        <w:ind w:left="0"/>
        <w:jc w:val="both"/>
      </w:pPr>
      <w:r>
        <w:rPr>
          <w:rFonts w:ascii="Times New Roman"/>
          <w:b w:val="false"/>
          <w:i w:val="false"/>
          <w:color w:val="000000"/>
          <w:sz w:val="28"/>
        </w:rPr>
        <w:t>
      в графе 4 указывается обоснование;</w:t>
      </w:r>
    </w:p>
    <w:bookmarkEnd w:id="267"/>
    <w:bookmarkStart w:name="z293" w:id="268"/>
    <w:p>
      <w:pPr>
        <w:spacing w:after="0"/>
        <w:ind w:left="0"/>
        <w:jc w:val="both"/>
      </w:pPr>
      <w:r>
        <w:rPr>
          <w:rFonts w:ascii="Times New Roman"/>
          <w:b w:val="false"/>
          <w:i w:val="false"/>
          <w:color w:val="000000"/>
          <w:sz w:val="28"/>
        </w:rPr>
        <w:t>
      в строке 1 указывается общая стоимость проекта, в тысячах тенге;</w:t>
      </w:r>
    </w:p>
    <w:bookmarkEnd w:id="268"/>
    <w:bookmarkStart w:name="z294" w:id="269"/>
    <w:p>
      <w:pPr>
        <w:spacing w:after="0"/>
        <w:ind w:left="0"/>
        <w:jc w:val="both"/>
      </w:pPr>
      <w:r>
        <w:rPr>
          <w:rFonts w:ascii="Times New Roman"/>
          <w:b w:val="false"/>
          <w:i w:val="false"/>
          <w:color w:val="000000"/>
          <w:sz w:val="28"/>
        </w:rPr>
        <w:t>
      в строке 2 указывается инвестиционный период;</w:t>
      </w:r>
    </w:p>
    <w:bookmarkEnd w:id="269"/>
    <w:bookmarkStart w:name="z295" w:id="270"/>
    <w:p>
      <w:pPr>
        <w:spacing w:after="0"/>
        <w:ind w:left="0"/>
        <w:jc w:val="both"/>
      </w:pPr>
      <w:r>
        <w:rPr>
          <w:rFonts w:ascii="Times New Roman"/>
          <w:b w:val="false"/>
          <w:i w:val="false"/>
          <w:color w:val="000000"/>
          <w:sz w:val="28"/>
        </w:rPr>
        <w:t>
      в строке 3 указывается постинвестиционный период;</w:t>
      </w:r>
    </w:p>
    <w:bookmarkEnd w:id="270"/>
    <w:bookmarkStart w:name="z296" w:id="271"/>
    <w:p>
      <w:pPr>
        <w:spacing w:after="0"/>
        <w:ind w:left="0"/>
        <w:jc w:val="both"/>
      </w:pPr>
      <w:r>
        <w:rPr>
          <w:rFonts w:ascii="Times New Roman"/>
          <w:b w:val="false"/>
          <w:i w:val="false"/>
          <w:color w:val="000000"/>
          <w:sz w:val="28"/>
        </w:rPr>
        <w:t>
      в строке 4 указывается базовая ставка Национального Банка Республики Казахстан, применяемая в расчетах показателей финансовой и экономической эффективности;</w:t>
      </w:r>
    </w:p>
    <w:bookmarkEnd w:id="271"/>
    <w:bookmarkStart w:name="z297" w:id="272"/>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денежно-кредитной политики или макроэкономических показателей Республики Казахстан;</w:t>
      </w:r>
    </w:p>
    <w:bookmarkEnd w:id="272"/>
    <w:bookmarkStart w:name="z298" w:id="273"/>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применяемые в расчетах показателей финансовой и экономической эффективности;</w:t>
      </w:r>
    </w:p>
    <w:bookmarkEnd w:id="273"/>
    <w:bookmarkStart w:name="z299" w:id="274"/>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законодательством Республики Казахстан, применяемые в расчетах показателей финансовой и экономической эффективности.</w:t>
      </w:r>
    </w:p>
    <w:bookmarkEnd w:id="274"/>
    <w:bookmarkStart w:name="z300" w:id="275"/>
    <w:p>
      <w:pPr>
        <w:spacing w:after="0"/>
        <w:ind w:left="0"/>
        <w:jc w:val="both"/>
      </w:pPr>
      <w:r>
        <w:rPr>
          <w:rFonts w:ascii="Times New Roman"/>
          <w:b w:val="false"/>
          <w:i w:val="false"/>
          <w:color w:val="000000"/>
          <w:sz w:val="28"/>
        </w:rPr>
        <w:t>
      По таблице 2:</w:t>
      </w:r>
    </w:p>
    <w:bookmarkEnd w:id="275"/>
    <w:bookmarkStart w:name="z301" w:id="276"/>
    <w:p>
      <w:pPr>
        <w:spacing w:after="0"/>
        <w:ind w:left="0"/>
        <w:jc w:val="both"/>
      </w:pPr>
      <w:r>
        <w:rPr>
          <w:rFonts w:ascii="Times New Roman"/>
          <w:b w:val="false"/>
          <w:i w:val="false"/>
          <w:color w:val="000000"/>
          <w:sz w:val="28"/>
        </w:rPr>
        <w:t>
      Данная форма заполняется отдельно по каждому способу финансирования ГИП (как бюджетный инвестиционный проект, как бюджетные инвестиции посредством участия государства в уставном капитале юридических лиц, как проект государственно-частного партнерства, как бюджетный кредит, как частные инвестиции, как проект, реализуемый субъектами квазигосударственного сектора за счет негосударственных займов под государственные гарантии, как проект строительства "под ключ").</w:t>
      </w:r>
    </w:p>
    <w:bookmarkEnd w:id="276"/>
    <w:bookmarkStart w:name="z302" w:id="277"/>
    <w:p>
      <w:pPr>
        <w:spacing w:after="0"/>
        <w:ind w:left="0"/>
        <w:jc w:val="both"/>
      </w:pPr>
      <w:r>
        <w:rPr>
          <w:rFonts w:ascii="Times New Roman"/>
          <w:b w:val="false"/>
          <w:i w:val="false"/>
          <w:color w:val="000000"/>
          <w:sz w:val="28"/>
        </w:rPr>
        <w:t>
      В подпункте 1) пункта 1 указываются все денежные поступления и платежи, связанные с реализацией проекта в течение постинвестиционного периода.</w:t>
      </w:r>
    </w:p>
    <w:bookmarkEnd w:id="277"/>
    <w:bookmarkStart w:name="z303" w:id="278"/>
    <w:p>
      <w:pPr>
        <w:spacing w:after="0"/>
        <w:ind w:left="0"/>
        <w:jc w:val="both"/>
      </w:pPr>
      <w:r>
        <w:rPr>
          <w:rFonts w:ascii="Times New Roman"/>
          <w:b w:val="false"/>
          <w:i w:val="false"/>
          <w:color w:val="000000"/>
          <w:sz w:val="28"/>
        </w:rPr>
        <w:t>
      В подпункте 2) пункта 1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(тысяч тенге).</w:t>
      </w:r>
    </w:p>
    <w:bookmarkEnd w:id="278"/>
    <w:bookmarkStart w:name="z304" w:id="279"/>
    <w:p>
      <w:pPr>
        <w:spacing w:after="0"/>
        <w:ind w:left="0"/>
        <w:jc w:val="both"/>
      </w:pPr>
      <w:r>
        <w:rPr>
          <w:rFonts w:ascii="Times New Roman"/>
          <w:b w:val="false"/>
          <w:i w:val="false"/>
          <w:color w:val="000000"/>
          <w:sz w:val="28"/>
        </w:rPr>
        <w:t>
      В пункте 1 указываются суммарная стоимость прямых денежных притоков и косвенных экономических выгод.</w:t>
      </w:r>
    </w:p>
    <w:bookmarkEnd w:id="279"/>
    <w:bookmarkStart w:name="z305" w:id="280"/>
    <w:p>
      <w:pPr>
        <w:spacing w:after="0"/>
        <w:ind w:left="0"/>
        <w:jc w:val="both"/>
      </w:pPr>
      <w:r>
        <w:rPr>
          <w:rFonts w:ascii="Times New Roman"/>
          <w:b w:val="false"/>
          <w:i w:val="false"/>
          <w:color w:val="000000"/>
          <w:sz w:val="28"/>
        </w:rPr>
        <w:t>
      В подпункте 1) пункта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bookmarkEnd w:id="280"/>
    <w:bookmarkStart w:name="z306" w:id="281"/>
    <w:p>
      <w:pPr>
        <w:spacing w:after="0"/>
        <w:ind w:left="0"/>
        <w:jc w:val="both"/>
      </w:pPr>
      <w:r>
        <w:rPr>
          <w:rFonts w:ascii="Times New Roman"/>
          <w:b w:val="false"/>
          <w:i w:val="false"/>
          <w:color w:val="000000"/>
          <w:sz w:val="28"/>
        </w:rPr>
        <w:t>
      В подпункте 2) пункта 2 указываются все денежные затраты, направленные на сопровождение и/или содержание объекта, с момента его ввода в эксплуатацию.</w:t>
      </w:r>
    </w:p>
    <w:bookmarkEnd w:id="281"/>
    <w:bookmarkStart w:name="z307" w:id="282"/>
    <w:p>
      <w:pPr>
        <w:spacing w:after="0"/>
        <w:ind w:left="0"/>
        <w:jc w:val="both"/>
      </w:pPr>
      <w:r>
        <w:rPr>
          <w:rFonts w:ascii="Times New Roman"/>
          <w:b w:val="false"/>
          <w:i w:val="false"/>
          <w:color w:val="000000"/>
          <w:sz w:val="28"/>
        </w:rPr>
        <w:t>
      В подпункте 3) пункта 2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 тенге).</w:t>
      </w:r>
    </w:p>
    <w:bookmarkEnd w:id="282"/>
    <w:bookmarkStart w:name="z308" w:id="283"/>
    <w:p>
      <w:pPr>
        <w:spacing w:after="0"/>
        <w:ind w:left="0"/>
        <w:jc w:val="both"/>
      </w:pPr>
      <w:r>
        <w:rPr>
          <w:rFonts w:ascii="Times New Roman"/>
          <w:b w:val="false"/>
          <w:i w:val="false"/>
          <w:color w:val="000000"/>
          <w:sz w:val="28"/>
        </w:rPr>
        <w:t>
      В пункте 2 указывается суммарная стоимость инвестиционных и эксплуатационных затрат, косвенных экономических затрат проекта.</w:t>
      </w:r>
    </w:p>
    <w:bookmarkEnd w:id="283"/>
    <w:bookmarkStart w:name="z309" w:id="284"/>
    <w:p>
      <w:pPr>
        <w:spacing w:after="0"/>
        <w:ind w:left="0"/>
        <w:jc w:val="both"/>
      </w:pPr>
      <w:r>
        <w:rPr>
          <w:rFonts w:ascii="Times New Roman"/>
          <w:b w:val="false"/>
          <w:i w:val="false"/>
          <w:color w:val="000000"/>
          <w:sz w:val="28"/>
        </w:rPr>
        <w:t>
      В пункте 3 указывается разница между экономическими выгодам и затратами.</w:t>
      </w:r>
    </w:p>
    <w:bookmarkEnd w:id="284"/>
    <w:bookmarkStart w:name="z310" w:id="285"/>
    <w:p>
      <w:pPr>
        <w:spacing w:after="0"/>
        <w:ind w:left="0"/>
        <w:jc w:val="both"/>
      </w:pPr>
      <w:r>
        <w:rPr>
          <w:rFonts w:ascii="Times New Roman"/>
          <w:b w:val="false"/>
          <w:i w:val="false"/>
          <w:color w:val="000000"/>
          <w:sz w:val="28"/>
        </w:rPr>
        <w:t>
      В пункте 4 указываются величины, полученные путем перемножения чистого экономического потока на коэффициент, который рассчитывается по следующей формуле:</w:t>
      </w:r>
    </w:p>
    <w:bookmarkEnd w:id="285"/>
    <w:bookmarkStart w:name="z311" w:id="286"/>
    <w:p>
      <w:pPr>
        <w:spacing w:after="0"/>
        <w:ind w:left="0"/>
        <w:jc w:val="both"/>
      </w:pPr>
      <w:r>
        <w:rPr>
          <w:rFonts w:ascii="Times New Roman"/>
          <w:b w:val="false"/>
          <w:i w:val="false"/>
          <w:color w:val="000000"/>
          <w:sz w:val="28"/>
        </w:rPr>
        <w:t>
      k = 1/(1+r)i, где:</w:t>
      </w:r>
    </w:p>
    <w:bookmarkEnd w:id="286"/>
    <w:bookmarkStart w:name="z312" w:id="287"/>
    <w:p>
      <w:pPr>
        <w:spacing w:after="0"/>
        <w:ind w:left="0"/>
        <w:jc w:val="both"/>
      </w:pPr>
      <w:r>
        <w:rPr>
          <w:rFonts w:ascii="Times New Roman"/>
          <w:b w:val="false"/>
          <w:i w:val="false"/>
          <w:color w:val="000000"/>
          <w:sz w:val="28"/>
        </w:rPr>
        <w:t>
      k – ставка дисконтирования;</w:t>
      </w:r>
    </w:p>
    <w:bookmarkEnd w:id="287"/>
    <w:bookmarkStart w:name="z313" w:id="288"/>
    <w:p>
      <w:pPr>
        <w:spacing w:after="0"/>
        <w:ind w:left="0"/>
        <w:jc w:val="both"/>
      </w:pPr>
      <w:r>
        <w:rPr>
          <w:rFonts w:ascii="Times New Roman"/>
          <w:b w:val="false"/>
          <w:i w:val="false"/>
          <w:color w:val="000000"/>
          <w:sz w:val="28"/>
        </w:rPr>
        <w:t>
      r - ставка дисконтирования, приведенная в таблице 1 настоящего приложения;</w:t>
      </w:r>
    </w:p>
    <w:bookmarkEnd w:id="288"/>
    <w:bookmarkStart w:name="z314" w:id="289"/>
    <w:p>
      <w:pPr>
        <w:spacing w:after="0"/>
        <w:ind w:left="0"/>
        <w:jc w:val="both"/>
      </w:pPr>
      <w:r>
        <w:rPr>
          <w:rFonts w:ascii="Times New Roman"/>
          <w:b w:val="false"/>
          <w:i w:val="false"/>
          <w:color w:val="000000"/>
          <w:sz w:val="28"/>
        </w:rPr>
        <w:t>
      i - порядковый номер года реализации проекта (от 1 до n).</w:t>
      </w:r>
    </w:p>
    <w:bookmarkEnd w:id="289"/>
    <w:bookmarkStart w:name="z315" w:id="290"/>
    <w:p>
      <w:pPr>
        <w:spacing w:after="0"/>
        <w:ind w:left="0"/>
        <w:jc w:val="both"/>
      </w:pPr>
      <w:r>
        <w:rPr>
          <w:rFonts w:ascii="Times New Roman"/>
          <w:b w:val="false"/>
          <w:i w:val="false"/>
          <w:color w:val="000000"/>
          <w:sz w:val="28"/>
        </w:rPr>
        <w:t>
      В пункте 5 указывается величина, полученная посредством суммирования чистого дисконтированного экономического потока, приведенного в пункте 4.</w:t>
      </w:r>
    </w:p>
    <w:bookmarkEnd w:id="290"/>
    <w:bookmarkStart w:name="z316" w:id="291"/>
    <w:p>
      <w:pPr>
        <w:spacing w:after="0"/>
        <w:ind w:left="0"/>
        <w:jc w:val="both"/>
      </w:pPr>
      <w:r>
        <w:rPr>
          <w:rFonts w:ascii="Times New Roman"/>
          <w:b w:val="false"/>
          <w:i w:val="false"/>
          <w:color w:val="000000"/>
          <w:sz w:val="28"/>
        </w:rPr>
        <w:t>
      В пункте 6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bookmarkEnd w:id="291"/>
    <w:bookmarkStart w:name="z317" w:id="292"/>
    <w:p>
      <w:pPr>
        <w:spacing w:after="0"/>
        <w:ind w:left="0"/>
        <w:jc w:val="both"/>
      </w:pPr>
      <w:r>
        <w:rPr>
          <w:rFonts w:ascii="Times New Roman"/>
          <w:b w:val="false"/>
          <w:i w:val="false"/>
          <w:color w:val="000000"/>
          <w:sz w:val="28"/>
        </w:rPr>
        <w:t>
      В пункте 7 указывается срок окупаемости, рассчитываемый по формуле:</w:t>
      </w:r>
    </w:p>
    <w:bookmarkEnd w:id="292"/>
    <w:bookmarkStart w:name="z318" w:id="293"/>
    <w:p>
      <w:pPr>
        <w:spacing w:after="0"/>
        <w:ind w:left="0"/>
        <w:jc w:val="both"/>
      </w:pPr>
      <w:r>
        <w:rPr>
          <w:rFonts w:ascii="Times New Roman"/>
          <w:b w:val="false"/>
          <w:i w:val="false"/>
          <w:color w:val="000000"/>
          <w:sz w:val="28"/>
        </w:rPr>
        <w:t xml:space="preserve">
      PP = min n, при котором </w:t>
      </w:r>
    </w:p>
    <w:bookmarkEnd w:id="293"/>
    <w:bookmarkStart w:name="z319"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0" w:id="295"/>
    <w:p>
      <w:pPr>
        <w:spacing w:after="0"/>
        <w:ind w:left="0"/>
        <w:jc w:val="both"/>
      </w:pPr>
      <w:r>
        <w:rPr>
          <w:rFonts w:ascii="Times New Roman"/>
          <w:b w:val="false"/>
          <w:i w:val="false"/>
          <w:color w:val="000000"/>
          <w:sz w:val="28"/>
        </w:rPr>
        <w:t>
      CFi &gt; IC, где:</w:t>
      </w:r>
    </w:p>
    <w:bookmarkEnd w:id="295"/>
    <w:bookmarkStart w:name="z321" w:id="296"/>
    <w:p>
      <w:pPr>
        <w:spacing w:after="0"/>
        <w:ind w:left="0"/>
        <w:jc w:val="both"/>
      </w:pPr>
      <w:r>
        <w:rPr>
          <w:rFonts w:ascii="Times New Roman"/>
          <w:b w:val="false"/>
          <w:i w:val="false"/>
          <w:color w:val="000000"/>
          <w:sz w:val="28"/>
        </w:rPr>
        <w:t>
      IC (Invest Capital) – первоначальные инвестиционные затраты в проекте;</w:t>
      </w:r>
    </w:p>
    <w:bookmarkEnd w:id="296"/>
    <w:bookmarkStart w:name="z322" w:id="297"/>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bookmarkEnd w:id="297"/>
    <w:bookmarkStart w:name="z323" w:id="298"/>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bookmarkEnd w:id="298"/>
    <w:bookmarkStart w:name="z324" w:id="299"/>
    <w:p>
      <w:pPr>
        <w:spacing w:after="0"/>
        <w:ind w:left="0"/>
        <w:jc w:val="both"/>
      </w:pPr>
      <w:r>
        <w:rPr>
          <w:rFonts w:ascii="Times New Roman"/>
          <w:b w:val="false"/>
          <w:i w:val="false"/>
          <w:color w:val="000000"/>
          <w:sz w:val="28"/>
        </w:rPr>
        <w:t>
      CFi = NP + A,</w:t>
      </w:r>
    </w:p>
    <w:bookmarkEnd w:id="299"/>
    <w:bookmarkStart w:name="z325" w:id="300"/>
    <w:p>
      <w:pPr>
        <w:spacing w:after="0"/>
        <w:ind w:left="0"/>
        <w:jc w:val="both"/>
      </w:pPr>
      <w:r>
        <w:rPr>
          <w:rFonts w:ascii="Times New Roman"/>
          <w:b w:val="false"/>
          <w:i w:val="false"/>
          <w:color w:val="000000"/>
          <w:sz w:val="28"/>
        </w:rPr>
        <w:t>
      Или</w:t>
      </w:r>
    </w:p>
    <w:bookmarkEnd w:id="300"/>
    <w:bookmarkStart w:name="z326" w:id="301"/>
    <w:p>
      <w:pPr>
        <w:spacing w:after="0"/>
        <w:ind w:left="0"/>
        <w:jc w:val="both"/>
      </w:pPr>
      <w:r>
        <w:rPr>
          <w:rFonts w:ascii="Times New Roman"/>
          <w:b w:val="false"/>
          <w:i w:val="false"/>
          <w:color w:val="000000"/>
          <w:sz w:val="28"/>
        </w:rPr>
        <w:t>
      CFi = Доход – Операционные издержки – Налоговые платежи и выплаты по заемному капиталу,</w:t>
      </w:r>
    </w:p>
    <w:bookmarkEnd w:id="301"/>
    <w:bookmarkStart w:name="z327" w:id="302"/>
    <w:p>
      <w:pPr>
        <w:spacing w:after="0"/>
        <w:ind w:left="0"/>
        <w:jc w:val="both"/>
      </w:pPr>
      <w:r>
        <w:rPr>
          <w:rFonts w:ascii="Times New Roman"/>
          <w:b w:val="false"/>
          <w:i w:val="false"/>
          <w:color w:val="000000"/>
          <w:sz w:val="28"/>
        </w:rPr>
        <w:t>
      где:</w:t>
      </w:r>
    </w:p>
    <w:bookmarkEnd w:id="302"/>
    <w:bookmarkStart w:name="z328" w:id="303"/>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bookmarkEnd w:id="303"/>
    <w:bookmarkStart w:name="z329" w:id="304"/>
    <w:p>
      <w:pPr>
        <w:spacing w:after="0"/>
        <w:ind w:left="0"/>
        <w:jc w:val="both"/>
      </w:pPr>
      <w:r>
        <w:rPr>
          <w:rFonts w:ascii="Times New Roman"/>
          <w:b w:val="false"/>
          <w:i w:val="false"/>
          <w:color w:val="000000"/>
          <w:sz w:val="28"/>
        </w:rPr>
        <w:t>
      NP (Net Profit) – чистая прибыль инвестиционного проекта.</w:t>
      </w:r>
    </w:p>
    <w:bookmarkEnd w:id="304"/>
    <w:bookmarkStart w:name="z330" w:id="305"/>
    <w:p>
      <w:pPr>
        <w:spacing w:after="0"/>
        <w:ind w:left="0"/>
        <w:jc w:val="both"/>
      </w:pPr>
      <w:r>
        <w:rPr>
          <w:rFonts w:ascii="Times New Roman"/>
          <w:b w:val="false"/>
          <w:i w:val="false"/>
          <w:color w:val="000000"/>
          <w:sz w:val="28"/>
        </w:rPr>
        <w:t>
      * Выбрать нужное</w:t>
      </w:r>
    </w:p>
    <w:bookmarkEnd w:id="3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