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66dc" w14:textId="66f6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250 "О бюджете села Маяк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октября 2025 года № 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Маяк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Маяк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43 102,0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8 975,7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555,3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33 292,0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47 300,2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-4 198,2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4 198,2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4198,2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имущества,закрепленного за государственными учреждениями,финансируемые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имущества,закрепленного за государственными учреждениями,финансируемые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