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2cd7" w14:textId="2612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мая 2025 года № 198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205026),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Карабалык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755 459,0 тысяч тенге, в том числе 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270 351,0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21 350,0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463 758,0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780 451,3тысяча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-24 992,3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24 992,3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Белоглинского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263 702,0 тысячи тенге, в том числе по: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9 733,0 тысячи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253 969,0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264 636,1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 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-934,1 тысячи тенге;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Новотроицкого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 числе на 2025 год 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54 810,0 тысяч тенге, в том числе по: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10 758,0 тысяч тенге;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44 052,0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60 102,8 тысячи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-5 292,8 тысячи тенге;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5 292,8 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Смирновского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 в следующих объемах: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125 915,0 тысяч тенге, в том числе по: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6 164,0 тысячи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119 751,0 тысяча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127 419,0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-1 504,0 тысячи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Станционного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154 705,0 тысяч тенге, в том числе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11 270,0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143 435,0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157 412,4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-2 707,4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2 707,4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 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