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58c4" w14:textId="b1d5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"СК АПРИОРИ"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14 февраля 2025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"СК АПРИОРИ" для проекта "Строительство подъездных путей и благоустройства жилого дома с офисными помещениями" на земельный участок площадью 0,0951 га, в целях прокладки и эксплуатации подъездных путей и благоустройства, по адресу: город Рудный, улица Ленина, дом 48/2.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