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e773" w14:textId="fbde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внутрихозяйственных ирригационных и коллекторно-дренажных систем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октября 2025 года № 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внутрихозяйственных ирригационных и коллекторно-дренажных систем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эксплуатации внутрихозяйственных ирригационных и коллекторно-дренажных систем Костанайской области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внутрихозяйственных ирригационных и коллекторно-дренажных систем Костанайской области (далее – Правила) разработаны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определяют порядок эксплуатации ирригационных и коллекторно-дренажных систем (далее – системы).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Cистемы подразделяются на магистральные, межхозяйственные и внутрихозяйственные.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Магистральные системы межгосударственного, межрегионального и межрайонного значения находятся в государственной собственности, межхозяйственные системы могут находиться в частной собственности.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эксплуатации систем является создание гидромелиоративных условий для регулирования мелиоративных режимов почв орошаемых земель, с учетом особенности нормативной потребности почвы и сельскохозяйственных культур.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комплекс работ, предусматривающих замену или восстановление отдельных элементов конструкции систем, за исключением несущих элементов;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проектная организация – предприятие, спроектировавшее объект (сооружение) или специализированное предприятие по проектированию систем;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капитальный ремонт – комплекс работ, предусматривающих замену или восстановление несущих элементов конструкции систем;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– стадия жизненного цикла систем,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режим эксплуатации – интенсивность использования систем по назначению с параметрами, определяемыми проектом строительства или установленными в процессе их эксплуатации;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эксплуатации – совокупность факторов, действующих на системы при их эксплуатации;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реконструкция – комплекс работ по восстановлению, улучшению параметров систем или изменению их назначения при новом режиме эксплуатации;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охраны и использования водного фонда (далее – уполномоченный орган) – центральный исполнительный орган, осуществляющий руководство и межотраслевую координацию в области охраны и использования водного фонда;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водный объект – постоянное или временное сосредоточение вод в естественных или искусственных рельефах суши либо в недрах, имеющее границы, естественный или регулируемый водный режим, за исключением накопителей сточных вод;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ирригационные системы – это совокупность инженерных сооружений, оборудования и устройств, предназначенных для искусственного орошения сельскохозяйственных угодий с целью повышения урожайности и устойчивости сельского хозяйства к засухам;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коллекторные-дренажные системы – это дренажные системы, предназначенные для понижения уровня грунтовых вод путем отвода излишнего их объема за пределами массива орошения;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состояние – совокупность подверженных изменению в процессе эксплуатации параметров систем, характеризуемых в определенный момент времени признаками, установленными наблюдениями;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техническое обслуживание – ежедневный комплекс работ по поддержанию исправности и работоспособности систем для использования их по назначению (регулировка, смазка, крепление болтовых соединений, локальная очистка дна и откосов канала от зарастания и заиления, а также содержание в чистоте и в исправности водовыпусков, устройств и средств для водоучета, труб мостов, приканальных эксплуатационных дорог и полос);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гидрометрический пост – элемент сети наблюдений за поверхностными водами, обеспечивающий получение оперативных и долговременных данных о режиме водных объектов.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Эксплуатация систем осуществляется физическими или юридическими лицами, на праве собственности, имущественного найма (аренды) либо доверительного управления, при этом эксплуатация осуществляется в пределах полномочий, установленных соответствующими договорами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собственник).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эксплуатации ирригационных систем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эксплуатации ирригационных систем обеспечивается соблюдение следующих условий: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каналов, трубопроводов, насосных станций и распределительных сооружений;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предотвращение зарастания, заиливания, деформаций каналов и утрат проектной пропускной способности;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утвержденного водного режима, соответствующего графикам подачи воды;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оперативного и достоверного учета объемов поданной и использованной воды;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минимизация потерь воды на фильтрацию, сброс и утечки.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Графики водоподачи разрабатываются с учетом: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схемы расположения орошаемых участков;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проектной пропускной способности ирригационных каналов;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структуры посевов и агротехнических норм полива;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коэффициентов полезного действия (КПД) поливной техники и ирригационной системы.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Реконструкция и капитальный ремонт ирригационных систем не является основанием для полного прекращения водоподачи, в случае аварийной ситуации на канале возможно прекращение подачи воды до его устранения, с уведомлением всех водопользователей.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Функции по эксплуатации и обслуживанию гидрометрических постов возлагаются на их собственников.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процессе эксплуатации гидрометрических постов обеспечивается: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надлежащая установка и фиксация оборудования в соответствии с технической документацией;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регулярная проверка, очистка и калибровка измерительных приборов;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сохранность, достоверность и периодичность фиксации данных в журналах наблюдений или цифровых платформах.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выхода гидрометрического оборудования из строя собственнику необходимо незамедлительно принять меры по восстановлению его работоспособности или установке резервных средств учета в течение 2 (два) календарных дней с момента обнаружения неполадок с уведомлением бассейновой водной инспекции по охране и регулированию использования водных ресурсов.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Техническое обслуживание ирригационных систем осуществляется с целью обеспечения их надлежащего состояния и функционирования, поддержания эксплуатационных характеристик в соответствии с проектными параметрами.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рамках технического обслуживания ирригационных систем выполняются следующие мероприятия: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очистка оросительных каналов и других элементов системы от сорной растительности, наносов, мусора и ила;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восстановление поврежденных участков облицовки, откосов, дна и водоразделительных сооружений;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по техническому обслуживанию затворов, подъемных механизмов, шлюзов и других регулирующих устройств;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антикоррозийной обработки и покраски металлических элементов;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устранение протечек, утечек и иных дефектов, влияющих на эффективность системы;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в надлежащем состоянии эксплуатационных дорог и полос отвода;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мероприятий по сезонной консервации после завершения вегетационного периода.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технического обслуживания заносятся в эксплуатационную документацию (журналы технического осмотра, акты выполненных работ, графики профилактических мероприятий).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Собственник обеспечивает: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круглосуточный мониторинг работы насосных агрегатов;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установленного режима включения, отключения и регулирования подачи воды;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регламентных и внеплановых осмотров, текущего и капитального ремонта насосного оборудования, в том числе подготовка станции к сезонной эксплуатации (весенний запуск, осенняя консервация);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систем электропитания, обогрева, дренажа, вентиляции и автоматики;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резерва основных узлов и агрегатов.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эксплуатации насосных станций предусматриваются мероприятия по предупреждению и устранению следующих рисков: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гидравлические удары при внезапном отключении питания или нарушении режима подачи воды;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перегрев и короткое замыкание в электросетях;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затопление насосного отсека;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засорение решеток, фильтров и затворных устройств.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Собственникам необходимо ведение журнала регистрации инцидентов и в каждой декаде месяца проводить профилактические работы.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окончания поливного сезона осуществляется консервация насосной станции, включающая: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слив воды из насосов, трубопроводов и запорной арматуры;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отключение питания и осушение узлов;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профилактических работ и плановой ревизии.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Консервация насосных станции осуществляется в течение 10 (десять) рабочих дней после завершения подачи воды в поливной сезон.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консервации насосных станции составляется акт, подписанный ответственными специалистами (инженером, электриком, оператором), с указанием перечня выполненных мероприятий.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приобщается к технической документации насосной станции.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зимний период на работающих станциях обеспечиваются: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теплоизоляции и обогрева помещений и оборудования;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очистка от наледи, снега, мусора;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 подготовка аварийных схем электропитания и откачки.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эксплуатации коллекторно-дренажных систем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Эксплуатация коллекторно-дренажных систем направлена на регулирование уровня грунтовых вод и предотвращение процессов вторичного засоления, заболачивания и деградации орошаемых земель, путем отведения дренажных вод.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эксплуатации коллекторно-дренажных систем обеспечивается: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исправность скважин вертикального дренажа, горизонтальных дрен, коллекторов, водоотводящих каналов, насосных станций и сооружений;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удаление избыточной влаги за пределы дренажа, орошаемого земельного участка;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очистка от засоров, зарастания и заиления;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поддержание нормативного уровня грунтовых вод;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функционирование систем энергообеспечения и автоматизации.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Эксплуатация вертикального дренажа осуществляется при наличии: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 дистанционного мониторинга и управления;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приборов учета откачанной воды;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технической документации на каждую скважину.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Техническое обслуживание коллекторно-дренажных систем направлено на обеспечение бесперебойного функционирования дренажной инфраструктуры, предупреждение подтоплений, вторичного засоления почв и деградации орошаемых земель.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Обслуживание коллекторно-дренажных систем включает: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очистке дрен, коллекторов, водоприемных и выпускных сооружений от засоров, заилений и иных отложений;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и ремонт поврежденных участков трубопроводов, соединений и конструктивных элементов системы;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уровня грунтовых вод и при необходимости корректировку режима водоотведения;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сезонных профилактических мероприятий по обеспечению устойчивой работы системы в различных климатических условиях.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эксплуатации вертикального дренажа собственниками обеспечивается ведение технической и эксплуатационной документации по каждой дренажной скважине, включая технические паспорта, журналы осмотров и обслуживания.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