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45905" w14:textId="61459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сельского округа Шаган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сельского округа Шаган Сырдарьинского района Кызылординской области от 11 сентября 2025 года № 32.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 со статьями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> Республики Казахстан от 8 декабря 1993 года "Об административно-территориальном устройстве Республики Казахстан" №2572-XII на основании заключения Областной ономастический комиссии № 2 от 26 августа 2025 года аким сельского округа Шаган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переулок Ж.Бекпанов именем "Тотан Балапанов" и переименовать 1 ряд улицы А.Туйгынов именем "Абдулахат Нұғманов" сельского округа Шаган.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акима сельского округа Шаган Сырдарьинского района Кызылординской области от 15.10.2025 </w:t>
      </w:r>
      <w:r>
        <w:rPr>
          <w:rFonts w:ascii="Times New Roman"/>
          <w:b w:val="false"/>
          <w:i w:val="false"/>
          <w:color w:val="000000"/>
          <w:sz w:val="28"/>
        </w:rPr>
        <w:t>№ 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Шаган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К.Несипбаев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