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cd98" w14:textId="e22c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Каркаралинского района от 3 ноября 2021 года № 373 "Об утверждении правил предоставления коммунальных услуг в Каркаралинском районе"</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24 февраля 2025 года № 52</w:t>
      </w:r>
    </w:p>
    <w:p>
      <w:pPr>
        <w:spacing w:after="0"/>
        <w:ind w:left="0"/>
        <w:jc w:val="both"/>
      </w:pPr>
      <w:bookmarkStart w:name="z4" w:id="0"/>
      <w:r>
        <w:rPr>
          <w:rFonts w:ascii="Times New Roman"/>
          <w:b w:val="false"/>
          <w:i w:val="false"/>
          <w:color w:val="000000"/>
          <w:sz w:val="28"/>
        </w:rPr>
        <w:t>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Каркаралинского района от 3 ноября 2021 года № 373 "Об утверждении правил предоставления коммунальных услуг в Каркаралинском районе"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Каркаралинском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0"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1"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3"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5"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6"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7"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1"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2"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3"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4"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5"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6"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8"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9"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1"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2" w:id="27"/>
    <w:p>
      <w:pPr>
        <w:spacing w:after="0"/>
        <w:ind w:left="0"/>
        <w:jc w:val="both"/>
      </w:pPr>
      <w:r>
        <w:rPr>
          <w:rFonts w:ascii="Times New Roman"/>
          <w:b w:val="false"/>
          <w:i w:val="false"/>
          <w:color w:val="000000"/>
          <w:sz w:val="28"/>
        </w:rPr>
        <w:t>
      дополнить пунктом 3-1 следующего содержания</w:t>
      </w:r>
    </w:p>
    <w:bookmarkEnd w:id="27"/>
    <w:bookmarkStart w:name="z33"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7"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8"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39"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2"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3"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2 к настоящим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указываются:</w:t>
      </w:r>
    </w:p>
    <w:bookmarkEnd w:id="41"/>
    <w:bookmarkStart w:name="z54"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5"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6"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7"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58"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59"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0"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1"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2"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3"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4"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5"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"37. Настоящие Правила разработаны на основе типовых правил предоставления коммунальных услуг и при необходимости дополняются иными положениями, не противоречащими действующему законодательству Республики Казахстан.";</w:t>
      </w:r>
    </w:p>
    <w:bookmarkEnd w:id="54"/>
    <w:bookmarkStart w:name="z68" w:id="55"/>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5"/>
    <w:bookmarkStart w:name="z69" w:id="5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Каркаралинского района.</w:t>
      </w:r>
    </w:p>
    <w:bookmarkEnd w:id="56"/>
    <w:bookmarkStart w:name="z70" w:id="57"/>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акима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Б.Токмурзин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Каркаралинского района</w:t>
            </w:r>
            <w:r>
              <w:br/>
            </w:r>
            <w:r>
              <w:rPr>
                <w:rFonts w:ascii="Times New Roman"/>
                <w:b w:val="false"/>
                <w:i w:val="false"/>
                <w:color w:val="000000"/>
                <w:sz w:val="20"/>
              </w:rPr>
              <w:t>от "3" ноября 2021 года</w:t>
            </w:r>
            <w:r>
              <w:br/>
            </w:r>
            <w:r>
              <w:rPr>
                <w:rFonts w:ascii="Times New Roman"/>
                <w:b w:val="false"/>
                <w:i w:val="false"/>
                <w:color w:val="000000"/>
                <w:sz w:val="20"/>
              </w:rPr>
              <w:t>№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коммунальных услуг</w:t>
            </w:r>
          </w:p>
        </w:tc>
      </w:tr>
    </w:tbl>
    <w:bookmarkStart w:name="z74" w:id="58"/>
    <w:p>
      <w:pPr>
        <w:spacing w:after="0"/>
        <w:ind w:left="0"/>
        <w:jc w:val="both"/>
      </w:pPr>
      <w:r>
        <w:rPr>
          <w:rFonts w:ascii="Times New Roman"/>
          <w:b w:val="false"/>
          <w:i w:val="false"/>
          <w:color w:val="000000"/>
          <w:sz w:val="28"/>
        </w:rPr>
        <w:t>
      Форма</w:t>
      </w:r>
    </w:p>
    <w:bookmarkEnd w:id="58"/>
    <w:bookmarkStart w:name="z75" w:id="59"/>
    <w:p>
      <w:pPr>
        <w:spacing w:after="0"/>
        <w:ind w:left="0"/>
        <w:jc w:val="both"/>
      </w:pPr>
      <w:r>
        <w:rPr>
          <w:rFonts w:ascii="Times New Roman"/>
          <w:b w:val="false"/>
          <w:i w:val="false"/>
          <w:color w:val="000000"/>
          <w:sz w:val="28"/>
        </w:rPr>
        <w:t>
      Бірыңғай төлем құжаты/Единый платежный документ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Текущее показание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0"/>
    <w:p>
      <w:pPr>
        <w:spacing w:after="0"/>
        <w:ind w:left="0"/>
        <w:jc w:val="both"/>
      </w:pPr>
      <w:r>
        <w:rPr>
          <w:rFonts w:ascii="Times New Roman"/>
          <w:b w:val="false"/>
          <w:i w:val="false"/>
          <w:color w:val="000000"/>
          <w:sz w:val="28"/>
        </w:rPr>
        <w:t>
      Төлеу мерзімі " " жыл/Срок оплаты " " года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