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1c56" w14:textId="9191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23 декабря 2025 года № 104/08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 32987),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Сарани"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2026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