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cbd59" w14:textId="47cb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городе Каражал</w:t>
      </w:r>
    </w:p>
    <w:p>
      <w:pPr>
        <w:spacing w:after="0"/>
        <w:ind w:left="0"/>
        <w:jc w:val="both"/>
      </w:pPr>
      <w:r>
        <w:rPr>
          <w:rFonts w:ascii="Times New Roman"/>
          <w:b w:val="false"/>
          <w:i w:val="false"/>
          <w:color w:val="000000"/>
          <w:sz w:val="28"/>
        </w:rPr>
        <w:t>Постановление акимата города Каражал области Ұлытау от 8 мая 2025 года № 39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и.о.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под № 20542), акимат города Каражал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городе Каражал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Каражал от 15 ноября 2022 года № 142 "Об утверждении правил предоставления коммунальных услуг в городе Каражал";</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Каражал от 15 апреля 2025 года № 39 "Об утверждении правил предоставления коммунальных услуг в городе Каражал".</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Д.Кулумбетова.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Каражал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Каражал</w:t>
            </w:r>
            <w:r>
              <w:br/>
            </w:r>
            <w:r>
              <w:rPr>
                <w:rFonts w:ascii="Times New Roman"/>
                <w:b w:val="false"/>
                <w:i w:val="false"/>
                <w:color w:val="000000"/>
                <w:sz w:val="20"/>
              </w:rPr>
              <w:t>№ 39 от "08" мая 2025 года</w:t>
            </w:r>
          </w:p>
        </w:tc>
      </w:tr>
    </w:tbl>
    <w:bookmarkStart w:name="z13" w:id="7"/>
    <w:p>
      <w:pPr>
        <w:spacing w:after="0"/>
        <w:ind w:left="0"/>
        <w:jc w:val="left"/>
      </w:pPr>
      <w:r>
        <w:rPr>
          <w:rFonts w:ascii="Times New Roman"/>
          <w:b/>
          <w:i w:val="false"/>
          <w:color w:val="000000"/>
        </w:rPr>
        <w:t xml:space="preserve"> Правила предоставления коммунальных услуг в городе Каражал</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предоставления коммунальных услуг в городе Каражал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и </w:t>
      </w:r>
      <w:r>
        <w:rPr>
          <w:rFonts w:ascii="Times New Roman"/>
          <w:b w:val="false"/>
          <w:i w:val="false"/>
          <w:color w:val="000000"/>
          <w:sz w:val="28"/>
        </w:rPr>
        <w:t>приказом</w:t>
      </w:r>
      <w:r>
        <w:rPr>
          <w:rFonts w:ascii="Times New Roman"/>
          <w:b w:val="false"/>
          <w:i w:val="false"/>
          <w:color w:val="000000"/>
          <w:sz w:val="28"/>
        </w:rPr>
        <w:t xml:space="preserve"> и.о.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 20542) (далее – Типовые правила) и устанавливают порядок предоставления и оплаты коммунальных услуг.</w:t>
      </w:r>
    </w:p>
    <w:bookmarkEnd w:id="9"/>
    <w:bookmarkStart w:name="z16"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17" w:id="11"/>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11"/>
    <w:bookmarkStart w:name="z18" w:id="12"/>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19" w:id="13"/>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3"/>
    <w:bookmarkStart w:name="z20" w:id="14"/>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4"/>
    <w:bookmarkStart w:name="z21" w:id="15"/>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5"/>
    <w:bookmarkStart w:name="z22" w:id="16"/>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23" w:id="17"/>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для обеспечения безопасных и комфортных условий проживания (пребывания);</w:t>
      </w:r>
    </w:p>
    <w:bookmarkEnd w:id="17"/>
    <w:bookmarkStart w:name="z24" w:id="18"/>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5" w:id="19"/>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9"/>
    <w:bookmarkStart w:name="z26" w:id="20"/>
    <w:p>
      <w:pPr>
        <w:spacing w:after="0"/>
        <w:ind w:left="0"/>
        <w:jc w:val="both"/>
      </w:pPr>
      <w:r>
        <w:rPr>
          <w:rFonts w:ascii="Times New Roman"/>
          <w:b w:val="false"/>
          <w:i w:val="false"/>
          <w:color w:val="000000"/>
          <w:sz w:val="28"/>
        </w:rPr>
        <w:t>
      10)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0"/>
    <w:bookmarkStart w:name="z27" w:id="21"/>
    <w:p>
      <w:pPr>
        <w:spacing w:after="0"/>
        <w:ind w:left="0"/>
        <w:jc w:val="both"/>
      </w:pPr>
      <w:r>
        <w:rPr>
          <w:rFonts w:ascii="Times New Roman"/>
          <w:b w:val="false"/>
          <w:i w:val="false"/>
          <w:color w:val="000000"/>
          <w:sz w:val="28"/>
        </w:rPr>
        <w:t>
      11)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1"/>
    <w:bookmarkStart w:name="z28" w:id="22"/>
    <w:p>
      <w:pPr>
        <w:spacing w:after="0"/>
        <w:ind w:left="0"/>
        <w:jc w:val="both"/>
      </w:pPr>
      <w:r>
        <w:rPr>
          <w:rFonts w:ascii="Times New Roman"/>
          <w:b w:val="false"/>
          <w:i w:val="false"/>
          <w:color w:val="000000"/>
          <w:sz w:val="28"/>
        </w:rPr>
        <w:t>
      12)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2"/>
    <w:bookmarkStart w:name="z29" w:id="23"/>
    <w:p>
      <w:pPr>
        <w:spacing w:after="0"/>
        <w:ind w:left="0"/>
        <w:jc w:val="both"/>
      </w:pPr>
      <w:r>
        <w:rPr>
          <w:rFonts w:ascii="Times New Roman"/>
          <w:b w:val="false"/>
          <w:i w:val="false"/>
          <w:color w:val="000000"/>
          <w:sz w:val="28"/>
        </w:rPr>
        <w:t>
      13)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3"/>
    <w:bookmarkStart w:name="z30" w:id="24"/>
    <w:p>
      <w:pPr>
        <w:spacing w:after="0"/>
        <w:ind w:left="0"/>
        <w:jc w:val="both"/>
      </w:pPr>
      <w:r>
        <w:rPr>
          <w:rFonts w:ascii="Times New Roman"/>
          <w:b w:val="false"/>
          <w:i w:val="false"/>
          <w:color w:val="000000"/>
          <w:sz w:val="28"/>
        </w:rPr>
        <w:t>
      14)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4"/>
    <w:bookmarkStart w:name="z31" w:id="25"/>
    <w:p>
      <w:pPr>
        <w:spacing w:after="0"/>
        <w:ind w:left="0"/>
        <w:jc w:val="both"/>
      </w:pPr>
      <w:r>
        <w:rPr>
          <w:rFonts w:ascii="Times New Roman"/>
          <w:b w:val="false"/>
          <w:i w:val="false"/>
          <w:color w:val="000000"/>
          <w:sz w:val="28"/>
        </w:rPr>
        <w:t>
      15) твердые бытовые отходы – коммунальные отходы в твердой форме;</w:t>
      </w:r>
    </w:p>
    <w:bookmarkEnd w:id="25"/>
    <w:bookmarkStart w:name="z32" w:id="26"/>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6"/>
    <w:bookmarkStart w:name="z33" w:id="27"/>
    <w:p>
      <w:pPr>
        <w:spacing w:after="0"/>
        <w:ind w:left="0"/>
        <w:jc w:val="both"/>
      </w:pPr>
      <w:r>
        <w:rPr>
          <w:rFonts w:ascii="Times New Roman"/>
          <w:b w:val="false"/>
          <w:i w:val="false"/>
          <w:color w:val="000000"/>
          <w:sz w:val="28"/>
        </w:rPr>
        <w:t>
      17)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7"/>
    <w:bookmarkStart w:name="z34" w:id="28"/>
    <w:p>
      <w:pPr>
        <w:spacing w:after="0"/>
        <w:ind w:left="0"/>
        <w:jc w:val="both"/>
      </w:pPr>
      <w:r>
        <w:rPr>
          <w:rFonts w:ascii="Times New Roman"/>
          <w:b w:val="false"/>
          <w:i w:val="false"/>
          <w:color w:val="000000"/>
          <w:sz w:val="28"/>
        </w:rPr>
        <w:t>
      18) потребитель – физическое или юридическое лицо, пользующееся или намеревающееся пользоваться коммунальными услугами;</w:t>
      </w:r>
    </w:p>
    <w:bookmarkEnd w:id="28"/>
    <w:bookmarkStart w:name="z35" w:id="29"/>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9"/>
    <w:bookmarkStart w:name="z36" w:id="30"/>
    <w:p>
      <w:pPr>
        <w:spacing w:after="0"/>
        <w:ind w:left="0"/>
        <w:jc w:val="both"/>
      </w:pPr>
      <w:r>
        <w:rPr>
          <w:rFonts w:ascii="Times New Roman"/>
          <w:b w:val="false"/>
          <w:i w:val="false"/>
          <w:color w:val="000000"/>
          <w:sz w:val="28"/>
        </w:rPr>
        <w:t>
      20)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0"/>
    <w:bookmarkStart w:name="z37" w:id="31"/>
    <w:p>
      <w:pPr>
        <w:spacing w:after="0"/>
        <w:ind w:left="0"/>
        <w:jc w:val="both"/>
      </w:pPr>
      <w:r>
        <w:rPr>
          <w:rFonts w:ascii="Times New Roman"/>
          <w:b w:val="false"/>
          <w:i w:val="false"/>
          <w:color w:val="000000"/>
          <w:sz w:val="28"/>
        </w:rPr>
        <w:t>
      21) электроснабжение – деятельность по производству, передаче и продаже потребителям электрической энергии.</w:t>
      </w:r>
    </w:p>
    <w:bookmarkEnd w:id="31"/>
    <w:bookmarkStart w:name="z38" w:id="32"/>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2"/>
    <w:bookmarkStart w:name="z39" w:id="33"/>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3"/>
    <w:bookmarkStart w:name="z40" w:id="34"/>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4"/>
    <w:bookmarkStart w:name="z41" w:id="35"/>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5"/>
    <w:bookmarkStart w:name="z42" w:id="36"/>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договоры в соответствии с законодательством Республики Казахстан.</w:t>
      </w:r>
    </w:p>
    <w:bookmarkEnd w:id="36"/>
    <w:bookmarkStart w:name="z43" w:id="37"/>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договоры сотрудничества с поставщиками коммунальных услуг (на каждый вид услуги).</w:t>
      </w:r>
    </w:p>
    <w:bookmarkEnd w:id="37"/>
    <w:bookmarkStart w:name="z44" w:id="38"/>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договоры сотрудничества с субъектами сервисной деятельности на содержание общего имущества объекта кондоминиума.</w:t>
      </w:r>
    </w:p>
    <w:bookmarkEnd w:id="38"/>
    <w:bookmarkStart w:name="z45" w:id="39"/>
    <w:p>
      <w:pPr>
        <w:spacing w:after="0"/>
        <w:ind w:left="0"/>
        <w:jc w:val="both"/>
      </w:pPr>
      <w:r>
        <w:rPr>
          <w:rFonts w:ascii="Times New Roman"/>
          <w:b w:val="false"/>
          <w:i w:val="false"/>
          <w:color w:val="000000"/>
          <w:sz w:val="28"/>
        </w:rPr>
        <w:t>
      При непосредственном совместном управлении договоры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9"/>
    <w:bookmarkStart w:name="z46" w:id="40"/>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0"/>
    <w:bookmarkStart w:name="z47" w:id="41"/>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1"/>
    <w:bookmarkStart w:name="z48" w:id="42"/>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2"/>
    <w:bookmarkStart w:name="z49" w:id="43"/>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3"/>
    <w:bookmarkStart w:name="z50" w:id="44"/>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4"/>
    <w:bookmarkStart w:name="z51" w:id="45"/>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5"/>
    <w:bookmarkStart w:name="z52" w:id="46"/>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6"/>
    <w:bookmarkStart w:name="z53" w:id="47"/>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7"/>
    <w:bookmarkStart w:name="z54" w:id="48"/>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акиматом города Каражал или по заключенным договорам.</w:t>
      </w:r>
    </w:p>
    <w:bookmarkEnd w:id="48"/>
    <w:bookmarkStart w:name="z55" w:id="49"/>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9"/>
    <w:bookmarkStart w:name="z56" w:id="50"/>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0"/>
    <w:bookmarkStart w:name="z57" w:id="51"/>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1"/>
    <w:bookmarkStart w:name="z58" w:id="52"/>
    <w:p>
      <w:pPr>
        <w:spacing w:after="0"/>
        <w:ind w:left="0"/>
        <w:jc w:val="both"/>
      </w:pPr>
      <w:r>
        <w:rPr>
          <w:rFonts w:ascii="Times New Roman"/>
          <w:b w:val="false"/>
          <w:i w:val="false"/>
          <w:color w:val="000000"/>
          <w:sz w:val="28"/>
        </w:rPr>
        <w:t>
      Если договоры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2"/>
    <w:bookmarkStart w:name="z59" w:id="53"/>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3"/>
    <w:bookmarkStart w:name="z60" w:id="54"/>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4"/>
    <w:bookmarkStart w:name="z61" w:id="55"/>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5"/>
    <w:bookmarkStart w:name="z62" w:id="56"/>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гоорода Каражал осуществляется акиматом города Каражал.</w:t>
      </w:r>
    </w:p>
    <w:bookmarkEnd w:id="56"/>
    <w:bookmarkStart w:name="z63" w:id="57"/>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7"/>
    <w:bookmarkStart w:name="z64" w:id="58"/>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8"/>
    <w:bookmarkStart w:name="z65" w:id="59"/>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подготовки и проведения отопительного сезона, утвержденными решением маслихата области Ұлытау от 18 мая 2023 года № 2/20 (зарегистрировано в Реестре государственной регистрации нормативных правовых актов за № 15-20).</w:t>
      </w:r>
    </w:p>
    <w:bookmarkEnd w:id="59"/>
    <w:bookmarkStart w:name="z66" w:id="60"/>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0"/>
    <w:bookmarkStart w:name="z67" w:id="61"/>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1"/>
    <w:bookmarkStart w:name="z68" w:id="62"/>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2"/>
    <w:bookmarkStart w:name="z69" w:id="63"/>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3"/>
    <w:bookmarkStart w:name="z70" w:id="64"/>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4"/>
    <w:bookmarkStart w:name="z71" w:id="65"/>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города Каражал;</w:t>
      </w:r>
    </w:p>
    <w:bookmarkEnd w:id="65"/>
    <w:bookmarkStart w:name="z72" w:id="66"/>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6"/>
    <w:bookmarkStart w:name="z73" w:id="67"/>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7"/>
    <w:bookmarkStart w:name="z74" w:id="68"/>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8"/>
    <w:bookmarkStart w:name="z75" w:id="69"/>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9"/>
    <w:bookmarkStart w:name="z76" w:id="70"/>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0"/>
    <w:bookmarkStart w:name="z77" w:id="71"/>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1"/>
    <w:bookmarkStart w:name="z78" w:id="72"/>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72"/>
    <w:bookmarkStart w:name="z79" w:id="73"/>
    <w:p>
      <w:pPr>
        <w:spacing w:after="0"/>
        <w:ind w:left="0"/>
        <w:jc w:val="both"/>
      </w:pPr>
      <w:r>
        <w:rPr>
          <w:rFonts w:ascii="Times New Roman"/>
          <w:b w:val="false"/>
          <w:i w:val="false"/>
          <w:color w:val="000000"/>
          <w:sz w:val="28"/>
        </w:rPr>
        <w:t>
      20. Потребитель:</w:t>
      </w:r>
    </w:p>
    <w:bookmarkEnd w:id="73"/>
    <w:bookmarkStart w:name="z80" w:id="74"/>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4"/>
    <w:bookmarkStart w:name="z81" w:id="75"/>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5"/>
    <w:bookmarkStart w:name="z82" w:id="76"/>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6"/>
    <w:bookmarkStart w:name="z83" w:id="77"/>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7"/>
    <w:bookmarkStart w:name="z84" w:id="78"/>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8"/>
    <w:bookmarkStart w:name="z85" w:id="79"/>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(зарегистрирован в Реестре государственной регистрации нормативных правовых актов за № 10533), в том числе путем подачи заявления через объекты информатизации в сфере жилищных отношений и жилищно-коммунального хозяйства.</w:t>
      </w:r>
    </w:p>
    <w:bookmarkEnd w:id="79"/>
    <w:bookmarkStart w:name="z86" w:id="80"/>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0"/>
    <w:bookmarkStart w:name="z87" w:id="81"/>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1"/>
    <w:bookmarkStart w:name="z88" w:id="82"/>
    <w:p>
      <w:pPr>
        <w:spacing w:after="0"/>
        <w:ind w:left="0"/>
        <w:jc w:val="both"/>
      </w:pPr>
      <w:r>
        <w:rPr>
          <w:rFonts w:ascii="Times New Roman"/>
          <w:b w:val="false"/>
          <w:i w:val="false"/>
          <w:color w:val="000000"/>
          <w:sz w:val="28"/>
        </w:rPr>
        <w:t>
      21. Поставщик:</w:t>
      </w:r>
    </w:p>
    <w:bookmarkEnd w:id="82"/>
    <w:bookmarkStart w:name="z89" w:id="83"/>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3"/>
    <w:bookmarkStart w:name="z90" w:id="84"/>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4"/>
    <w:bookmarkStart w:name="z91" w:id="85"/>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5"/>
    <w:bookmarkStart w:name="z92" w:id="86"/>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6"/>
    <w:bookmarkStart w:name="z93" w:id="87"/>
    <w:p>
      <w:pPr>
        <w:spacing w:after="0"/>
        <w:ind w:left="0"/>
        <w:jc w:val="both"/>
      </w:pPr>
      <w:r>
        <w:rPr>
          <w:rFonts w:ascii="Times New Roman"/>
          <w:b w:val="false"/>
          <w:i w:val="false"/>
          <w:color w:val="000000"/>
          <w:sz w:val="28"/>
        </w:rPr>
        <w:t>
      5) заключает с потребителем индивидуальные и (или) публичные договоры на каждый вид предоставляемых коммунальных услуг в соответствии с действующим законодательством Республики Казахстан;</w:t>
      </w:r>
    </w:p>
    <w:bookmarkEnd w:id="87"/>
    <w:bookmarkStart w:name="z94" w:id="88"/>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8"/>
    <w:bookmarkStart w:name="z95" w:id="89"/>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9"/>
    <w:bookmarkStart w:name="z96" w:id="90"/>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0"/>
    <w:bookmarkStart w:name="z97" w:id="91"/>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1"/>
    <w:bookmarkStart w:name="z98" w:id="92"/>
    <w:p>
      <w:pPr>
        <w:spacing w:after="0"/>
        <w:ind w:left="0"/>
        <w:jc w:val="left"/>
      </w:pPr>
      <w:r>
        <w:rPr>
          <w:rFonts w:ascii="Times New Roman"/>
          <w:b/>
          <w:i w:val="false"/>
          <w:color w:val="000000"/>
        </w:rPr>
        <w:t xml:space="preserve"> Глава 4. Порядок расчета и оплаты коммунальных услуг</w:t>
      </w:r>
    </w:p>
    <w:bookmarkEnd w:id="92"/>
    <w:bookmarkStart w:name="z99" w:id="93"/>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Типовым правилам.</w:t>
      </w:r>
    </w:p>
    <w:bookmarkEnd w:id="93"/>
    <w:bookmarkStart w:name="z100" w:id="94"/>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4"/>
    <w:bookmarkStart w:name="z101" w:id="95"/>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5"/>
    <w:bookmarkStart w:name="z102" w:id="96"/>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6"/>
    <w:bookmarkStart w:name="z103" w:id="97"/>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утвержденными приказом и.о. Министра индустрии и инфраструктурного развития Республики Казахстан от 31 марта 2020 года № 172 (зарегистрирован в Реестре государственной регистрации нормативных правовых актов за № 20245).</w:t>
      </w:r>
    </w:p>
    <w:bookmarkEnd w:id="97"/>
    <w:bookmarkStart w:name="z104" w:id="98"/>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коммунальных услуг по газоснабжению для потребителей, не имеющих приборов учета в области Ұлытау, утвержденным постановлением акимата области Ұлытау от 24 января 2024 года № 05/01.</w:t>
      </w:r>
    </w:p>
    <w:bookmarkEnd w:id="98"/>
    <w:bookmarkStart w:name="z105" w:id="99"/>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9"/>
    <w:bookmarkStart w:name="z106" w:id="100"/>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0"/>
    <w:bookmarkStart w:name="z107" w:id="101"/>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101"/>
    <w:bookmarkStart w:name="z108" w:id="102"/>
    <w:p>
      <w:pPr>
        <w:spacing w:after="0"/>
        <w:ind w:left="0"/>
        <w:jc w:val="left"/>
      </w:pPr>
      <w:r>
        <w:rPr>
          <w:rFonts w:ascii="Times New Roman"/>
          <w:b/>
          <w:i w:val="false"/>
          <w:color w:val="000000"/>
        </w:rPr>
        <w:t xml:space="preserve"> Глава 5. Порядок разрешения разногласий</w:t>
      </w:r>
    </w:p>
    <w:bookmarkEnd w:id="102"/>
    <w:bookmarkStart w:name="z109" w:id="103"/>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3"/>
    <w:bookmarkStart w:name="z110" w:id="104"/>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4"/>
    <w:bookmarkStart w:name="z111" w:id="105"/>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5"/>
    <w:bookmarkStart w:name="z112" w:id="106"/>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6"/>
    <w:bookmarkStart w:name="z113" w:id="107"/>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7"/>
    <w:bookmarkStart w:name="z114" w:id="108"/>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8"/>
    <w:bookmarkStart w:name="z115" w:id="109"/>
    <w:p>
      <w:pPr>
        <w:spacing w:after="0"/>
        <w:ind w:left="0"/>
        <w:jc w:val="both"/>
      </w:pPr>
      <w:r>
        <w:rPr>
          <w:rFonts w:ascii="Times New Roman"/>
          <w:b w:val="false"/>
          <w:i w:val="false"/>
          <w:color w:val="000000"/>
          <w:sz w:val="28"/>
        </w:rPr>
        <w:t>
      2) характер ухудшения качества коммунальных услуг;</w:t>
      </w:r>
    </w:p>
    <w:bookmarkEnd w:id="109"/>
    <w:bookmarkStart w:name="z116" w:id="110"/>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0"/>
    <w:bookmarkStart w:name="z117" w:id="111"/>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1"/>
    <w:bookmarkStart w:name="z118" w:id="112"/>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2"/>
    <w:bookmarkStart w:name="z119" w:id="113"/>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13"/>
    <w:bookmarkStart w:name="z120" w:id="114"/>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4"/>
    <w:bookmarkStart w:name="z121" w:id="115"/>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5"/>
    <w:bookmarkStart w:name="z122" w:id="116"/>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6"/>
    <w:bookmarkStart w:name="z123" w:id="117"/>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17"/>
    <w:bookmarkStart w:name="z124" w:id="118"/>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18"/>
    <w:bookmarkStart w:name="z125" w:id="119"/>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19"/>
    <w:bookmarkStart w:name="z126" w:id="120"/>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20"/>
    <w:bookmarkStart w:name="z127" w:id="121"/>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21"/>
    <w:bookmarkStart w:name="z128" w:id="122"/>
    <w:p>
      <w:pPr>
        <w:spacing w:after="0"/>
        <w:ind w:left="0"/>
        <w:jc w:val="left"/>
      </w:pPr>
      <w:r>
        <w:rPr>
          <w:rFonts w:ascii="Times New Roman"/>
          <w:b/>
          <w:i w:val="false"/>
          <w:color w:val="000000"/>
        </w:rPr>
        <w:t xml:space="preserve"> Глава 6. Заключительные положения</w:t>
      </w:r>
    </w:p>
    <w:bookmarkEnd w:id="122"/>
    <w:bookmarkStart w:name="z129" w:id="123"/>
    <w:p>
      <w:pPr>
        <w:spacing w:after="0"/>
        <w:ind w:left="0"/>
        <w:jc w:val="both"/>
      </w:pPr>
      <w:r>
        <w:rPr>
          <w:rFonts w:ascii="Times New Roman"/>
          <w:b w:val="false"/>
          <w:i w:val="false"/>
          <w:color w:val="000000"/>
          <w:sz w:val="28"/>
        </w:rPr>
        <w:t>
      36.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3"/>
    <w:bookmarkStart w:name="z130" w:id="124"/>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