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a73e" w14:textId="33ba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25 декабря 2025 года № 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15 642 640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6 564 077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53 030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19 049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9 006 484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14 068 378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1 574 262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- 1 574 262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2 343 715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769 453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области Ұлытау от 29.04.2026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2026 год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городском бюджете на 2026 год объемы субвенций, передаваемых из городского бюджета в бюджеты поселков, в сумме 444 000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Жайрем – 429 000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Шалгинский – 15 000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городского бюджета на 2026 год предусмотрены целевые трансферты бюджетам поселков Жайрем и Шалгинский,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Каражал на 2026 год в сумме 132 723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Каражалского городского маслихата области Ұлытау от 29.04.2026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Каражалского городского маслихата области Ұлытау от 19.02.2026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- отвода и АГРС "Жайрем" и сетей газоснабжения поселка Жайрем и города Каражал области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"Клыч- Каражал", 1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объектам многоэтажного жилищного фонда на 12 квартал города Каражал (д. 1, д. 3, д.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5-и этажному жилому дому, по адресу: область Ұлытау, г. Каражал, квартал 25, дом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застройке в посҰлке Жайрем,2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застройке в посҰлке Жайрем,3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на 11 квартале города Каражал (теплоснабжение)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многофункционального центра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хоккейного корта в городе Каражал, области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2026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Каражалского городского маслихата области Ұлытау от 29.04.2026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