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68b" w14:textId="bc1f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2024 года № 36-2 "О бюджетах сельских округов и села Бауыржан Момышулы Жуалынского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июля 2025 года № 47-2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Бауыржана Момышулы Жуалынского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округов и села Бауыржан Момышулы на 2025-2027 годы согласно приложениям 1, 2, 3, 4, 5, 6, 7, 8, 9, 10, 11, 12, 13 и 14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905 481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150 062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755 319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925 301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148 164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131 164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148 852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256 669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232 669 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257 208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69 373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54 601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–70 151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114 021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9 531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104 451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114 116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3 279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138 801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17 312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139 109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68 655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53 234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69 856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76 835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52 205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77 867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104 815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95 315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106 236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88 069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75 069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88 879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79 487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51 487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80 851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137 526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113 361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138 708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167 277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137 277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169 586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9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1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3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5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6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