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1386" w14:textId="8dd1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Мақаншы от 30 декабря 2024 года № 16-105/VIII "О бюджете Бахтинского сельского округа района Мақаншы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30 мая 2025 года № 22-147/VIII. Утратило силу решением маслихата района Мақаншы области Абай от 30 декабря 2025 года № 32-232/VIII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декабря 2024 года № 16-105/VIII "О бюджете Бахтинского сельского округа района Мақаншы на 2025-2027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Казахстан, маслихат района Мақаншы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Бахтинского сельского округа района Мақаншы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 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167 020,0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26 223,0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- 45,0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140 752,0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176 751,0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-9 731,0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9 731,0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- 0,0 тысяч тенге;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9 731,0 тысяч тенге;"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22-147/VIII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16-105/VIII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Бахтинского сельского округа района Мақаншы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Внутренные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Постуления и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140 752,0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