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c47b" w14:textId="91ec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2-VIІI "О бюджете Андреев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1 декабря 2025 года № 40-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Андреевского сельского округа Бородулихинского района на 2025-2027 годы" от 30 декабря 2024 года № 28-2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ндре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063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6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9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708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865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01,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01,7 тысяч тенге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01,7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Андреевского сельского округа на 2025 год целевые текущие трансферты из областного бюджета в сумме 1360,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Андреевского сельского округа на 2025 год целевые текущие трансферты из районного бюджета в сумме 4959,4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-VIII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