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1c65" w14:textId="5591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24/9-VІIІ "О бюджете Саржалского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26/9-VIII. Утратило силу решением Абайского районного маслихата области Абай от 23 декабря 2025 года № 36/9-VIII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Саржалского сельского округа на 2025-2027 годы" от 31 декабря 2024 года № 24/9-VIІI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70 068,0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55 219,0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78 875,2 тысяч тенге,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- 8 807,2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8 807,2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8 807,2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24/9-VIІI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