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4701c" w14:textId="a5470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улиц города Семей области Абай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области Абай от 2 сентября 2025 года № 156 и решение маслихата области Абай от 30 сентября 2025 года № 30/201-VIII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на основании совместного постановления акимата города Семей от 18 апреля 2025 года № 315 и решения маслихата города Семей от 18 апреля 2025 года № 43/226-VIII "О внесении предложений по переименованию улиц города Семей", учитывая заключение Республиканской ономастической комиссии при Правительстве Республики Казахстан от 20 июня 2025 года, акимат области Абай ПОСТАНОВЛЯЕТ и маслихат области Абай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города Семей: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Селевина в улицу Құнанбай;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Уральская в улицу Ақшоқы;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Волгоградская в улицу Кеңгірбай би;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Менжинского в улицу Әнуарбек Байжанбаев;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Фурманова в улицу Жұмат Шанин;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Трусова в улицу Рақымжан Қошқарбаев;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Первомайская в улицу Дулат Бабатайұлы;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Пархоменко в улицу Сағадат Нұрмағамбетов;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Крестьянская в улицу Саятқора;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Советская в улицу Аршалы;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Энгельса в улицу Жерұйық;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Чапаева в улицу Ордалы.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акимата области Абай и решение маслихата области Абай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Абай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Уали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области Абай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Байбеков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