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3af5" w14:textId="d1a3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281 "Об утверждении бюджета Кенкиякского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июля 2025 года № 355.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281 "Об утверждении бюджета Кенкиякского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154 773,4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162 072,8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-7 299,4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7 299,4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2025 год поступления целевых текущих трансфертов из районного бюджета в сумме 30 890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