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a60" w14:textId="9cec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25 года № 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за № 97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регистрации в органах юстиции указанного изменения в Положени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Председателя Комитета уголовно-исполнительной системы Кайырбекова А.С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